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985" w:rsidRDefault="00736407">
      <w:bookmarkStart w:id="0" w:name="_GoBack"/>
      <w:bookmarkEnd w:id="0"/>
      <w:r>
        <w:t>VOWW minutes 12.15.16</w:t>
      </w:r>
    </w:p>
    <w:p w:rsidR="00736407" w:rsidRDefault="00736407">
      <w:r>
        <w:t xml:space="preserve">Present: Darcie Boyer, Sue D’Amore, Susan Winning, Vanessa </w:t>
      </w:r>
      <w:proofErr w:type="spellStart"/>
      <w:r>
        <w:t>Farnum</w:t>
      </w:r>
      <w:proofErr w:type="spellEnd"/>
      <w:r>
        <w:t>, Diana Davis, Tina Richards</w:t>
      </w:r>
      <w:r w:rsidR="001B013C">
        <w:t>,</w:t>
      </w:r>
      <w:r w:rsidR="001B013C" w:rsidRPr="001B013C">
        <w:t xml:space="preserve"> </w:t>
      </w:r>
      <w:r w:rsidR="001B013C">
        <w:t xml:space="preserve">Sarah Eisenklam  </w:t>
      </w:r>
    </w:p>
    <w:p w:rsidR="00736407" w:rsidRDefault="00736407" w:rsidP="001B013C">
      <w:pPr>
        <w:pStyle w:val="ListParagraph"/>
        <w:numPr>
          <w:ilvl w:val="0"/>
          <w:numId w:val="2"/>
        </w:numPr>
      </w:pPr>
      <w:r>
        <w:t xml:space="preserve">Brief feedback on the luncheon. Biggest surprise was that women didn’t have the same flextime. </w:t>
      </w:r>
    </w:p>
    <w:p w:rsidR="00A276D5" w:rsidRDefault="00A276D5" w:rsidP="00A276D5">
      <w:pPr>
        <w:pStyle w:val="ListParagraph"/>
        <w:ind w:left="360"/>
      </w:pPr>
    </w:p>
    <w:p w:rsidR="00A276D5" w:rsidRDefault="00A276D5" w:rsidP="00A276D5">
      <w:pPr>
        <w:pStyle w:val="ListParagraph"/>
        <w:numPr>
          <w:ilvl w:val="0"/>
          <w:numId w:val="2"/>
        </w:numPr>
      </w:pPr>
      <w:r>
        <w:t>Flextime:</w:t>
      </w:r>
      <w:r w:rsidR="003F293E">
        <w:t xml:space="preserve"> </w:t>
      </w:r>
      <w:r>
        <w:t xml:space="preserve">We are looking at a </w:t>
      </w:r>
      <w:r w:rsidR="003F293E">
        <w:t>2-pronged</w:t>
      </w:r>
      <w:r>
        <w:t xml:space="preserve"> approach for flextime at UMass Lowell:  </w:t>
      </w:r>
    </w:p>
    <w:p w:rsidR="00A276D5" w:rsidRDefault="00A276D5" w:rsidP="00A276D5">
      <w:r>
        <w:t xml:space="preserve">1) Working with the unions to adopt similar language in upcoming negotiations.  Two steps: Make a recommendation to the </w:t>
      </w:r>
      <w:r w:rsidR="003F293E">
        <w:t xml:space="preserve">upcoming </w:t>
      </w:r>
      <w:r w:rsidR="003F293E" w:rsidRPr="00A276D5">
        <w:t>union</w:t>
      </w:r>
      <w:r w:rsidRPr="00A276D5">
        <w:t xml:space="preserve"> presidents</w:t>
      </w:r>
      <w:r>
        <w:t>’</w:t>
      </w:r>
      <w:r w:rsidRPr="00A276D5">
        <w:t xml:space="preserve"> meeting to talk about c</w:t>
      </w:r>
      <w:r>
        <w:t xml:space="preserve">oordinating efforts on flextime; and those of us at the meeting from SEIU 888 sending a request to the SEIU 888 negotiations team to include flextime language in our contract requests. </w:t>
      </w:r>
    </w:p>
    <w:p w:rsidR="00A276D5" w:rsidRDefault="00A276D5" w:rsidP="00A276D5">
      <w:r>
        <w:t xml:space="preserve">2) Working with the administration on a university wide policy on work/life balance, with an important piece of that being flex-time.  We will come up with recommendation and a group, including Meg Bond (from CWW), will meet with Lauren and maybe Jacquie?  </w:t>
      </w:r>
    </w:p>
    <w:p w:rsidR="00736407" w:rsidRDefault="00736407" w:rsidP="001B013C">
      <w:pPr>
        <w:pStyle w:val="ListParagraph"/>
        <w:numPr>
          <w:ilvl w:val="0"/>
          <w:numId w:val="2"/>
        </w:numPr>
      </w:pPr>
      <w:r>
        <w:t xml:space="preserve">What does Flextime mean to us? </w:t>
      </w:r>
    </w:p>
    <w:p w:rsidR="001B013C" w:rsidRDefault="001B013C" w:rsidP="001B013C">
      <w:pPr>
        <w:pStyle w:val="ListParagraph"/>
        <w:numPr>
          <w:ilvl w:val="0"/>
          <w:numId w:val="3"/>
        </w:numPr>
      </w:pPr>
      <w:r>
        <w:t>Able to work part time with benefits</w:t>
      </w:r>
    </w:p>
    <w:p w:rsidR="001B013C" w:rsidRDefault="001B013C" w:rsidP="001B013C">
      <w:pPr>
        <w:pStyle w:val="ListParagraph"/>
        <w:numPr>
          <w:ilvl w:val="0"/>
          <w:numId w:val="3"/>
        </w:numPr>
      </w:pPr>
      <w:r>
        <w:t>Needs to interplay with flexibility within a week</w:t>
      </w:r>
    </w:p>
    <w:p w:rsidR="001B013C" w:rsidRDefault="001B013C" w:rsidP="001B013C">
      <w:pPr>
        <w:pStyle w:val="ListParagraph"/>
        <w:numPr>
          <w:ilvl w:val="0"/>
          <w:numId w:val="3"/>
        </w:numPr>
      </w:pPr>
      <w:r>
        <w:t>Remote work – working from home</w:t>
      </w:r>
    </w:p>
    <w:p w:rsidR="001B013C" w:rsidRDefault="001B013C" w:rsidP="001B013C">
      <w:pPr>
        <w:pStyle w:val="ListParagraph"/>
        <w:numPr>
          <w:ilvl w:val="0"/>
          <w:numId w:val="3"/>
        </w:numPr>
      </w:pPr>
      <w:r>
        <w:t>NO emails at night or weekend without compensation</w:t>
      </w:r>
    </w:p>
    <w:p w:rsidR="001B013C" w:rsidRDefault="001B013C" w:rsidP="001B013C">
      <w:pPr>
        <w:pStyle w:val="ListParagraph"/>
        <w:numPr>
          <w:ilvl w:val="0"/>
          <w:numId w:val="3"/>
        </w:numPr>
      </w:pPr>
      <w:r>
        <w:t>Pre-arranged flextime – some ideas</w:t>
      </w:r>
    </w:p>
    <w:p w:rsidR="001B013C" w:rsidRDefault="001B013C" w:rsidP="001B013C">
      <w:pPr>
        <w:pStyle w:val="ListParagraph"/>
        <w:numPr>
          <w:ilvl w:val="0"/>
          <w:numId w:val="4"/>
        </w:numPr>
      </w:pPr>
      <w:r>
        <w:t>Employees work out coverage for offices and present to manager so that all hours are covered</w:t>
      </w:r>
    </w:p>
    <w:p w:rsidR="001B013C" w:rsidRDefault="001B013C" w:rsidP="001B013C">
      <w:pPr>
        <w:pStyle w:val="ListParagraph"/>
        <w:numPr>
          <w:ilvl w:val="0"/>
          <w:numId w:val="4"/>
        </w:numPr>
      </w:pPr>
      <w:r>
        <w:t>Back up cross training</w:t>
      </w:r>
    </w:p>
    <w:p w:rsidR="001B013C" w:rsidRDefault="001B013C" w:rsidP="001B013C">
      <w:pPr>
        <w:pStyle w:val="ListParagraph"/>
        <w:numPr>
          <w:ilvl w:val="0"/>
          <w:numId w:val="4"/>
        </w:numPr>
      </w:pPr>
      <w:r>
        <w:t xml:space="preserve">Build in down times – holidays, summer </w:t>
      </w:r>
    </w:p>
    <w:p w:rsidR="001B013C" w:rsidRDefault="001B013C" w:rsidP="001B013C">
      <w:pPr>
        <w:pStyle w:val="ListParagraph"/>
        <w:ind w:left="1080"/>
      </w:pPr>
    </w:p>
    <w:p w:rsidR="001B013C" w:rsidRDefault="001B013C" w:rsidP="00A276D5">
      <w:pPr>
        <w:pStyle w:val="ListParagraph"/>
        <w:numPr>
          <w:ilvl w:val="0"/>
          <w:numId w:val="2"/>
        </w:numPr>
      </w:pPr>
      <w:r>
        <w:t xml:space="preserve">Brown bag lunch – request that HR come to a brown bag lunch to give people information about: top choice Retirement benefits (and process?) </w:t>
      </w:r>
      <w:r w:rsidR="00A276D5">
        <w:t xml:space="preserve"> Darcie Boyer will reach out to HR on finding a time to do the brown bag lunch.   </w:t>
      </w:r>
    </w:p>
    <w:p w:rsidR="003F293E" w:rsidRDefault="003F293E" w:rsidP="003F293E">
      <w:pPr>
        <w:pStyle w:val="ListParagraph"/>
        <w:ind w:left="360"/>
      </w:pPr>
    </w:p>
    <w:p w:rsidR="003F293E" w:rsidRDefault="003F293E" w:rsidP="003F293E"/>
    <w:sectPr w:rsidR="003F293E" w:rsidSect="00424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CAA"/>
    <w:multiLevelType w:val="hybridMultilevel"/>
    <w:tmpl w:val="08CA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6688"/>
    <w:multiLevelType w:val="hybridMultilevel"/>
    <w:tmpl w:val="5A1C35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D65BBD"/>
    <w:multiLevelType w:val="hybridMultilevel"/>
    <w:tmpl w:val="3DA437DA"/>
    <w:lvl w:ilvl="0" w:tplc="8D6CF404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451656"/>
    <w:multiLevelType w:val="hybridMultilevel"/>
    <w:tmpl w:val="1ED6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07"/>
    <w:rsid w:val="001B013C"/>
    <w:rsid w:val="00347510"/>
    <w:rsid w:val="003F293E"/>
    <w:rsid w:val="00424985"/>
    <w:rsid w:val="005B28FF"/>
    <w:rsid w:val="005B7203"/>
    <w:rsid w:val="007329EE"/>
    <w:rsid w:val="00736407"/>
    <w:rsid w:val="007E140E"/>
    <w:rsid w:val="009A3B8C"/>
    <w:rsid w:val="009B62E7"/>
    <w:rsid w:val="00A276D5"/>
    <w:rsid w:val="00B273AD"/>
    <w:rsid w:val="00C70B0F"/>
    <w:rsid w:val="00DD4972"/>
    <w:rsid w:val="00E9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F8474D-DC52-4C77-ADE1-9CC2A250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4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DAmore, Susan</cp:lastModifiedBy>
  <cp:revision>2</cp:revision>
  <dcterms:created xsi:type="dcterms:W3CDTF">2016-12-22T18:08:00Z</dcterms:created>
  <dcterms:modified xsi:type="dcterms:W3CDTF">2016-12-22T18:08:00Z</dcterms:modified>
</cp:coreProperties>
</file>