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BE" w:rsidRPr="001E7A17" w:rsidRDefault="000362BE">
      <w:pPr>
        <w:rPr>
          <w:rFonts w:ascii="Garamond" w:hAnsi="Garamond"/>
          <w:b/>
          <w:sz w:val="28"/>
          <w:szCs w:val="28"/>
        </w:rPr>
      </w:pPr>
      <w:r w:rsidRPr="001E7A17">
        <w:rPr>
          <w:rFonts w:ascii="Garamond" w:hAnsi="Garamond"/>
          <w:b/>
          <w:sz w:val="28"/>
          <w:szCs w:val="28"/>
        </w:rPr>
        <w:t>VOWW Meeting 8/10/17</w:t>
      </w:r>
    </w:p>
    <w:p w:rsidR="000362BE" w:rsidRDefault="000362BE">
      <w:pPr>
        <w:rPr>
          <w:rFonts w:ascii="Garamond" w:hAnsi="Garamond"/>
          <w:sz w:val="28"/>
          <w:szCs w:val="28"/>
        </w:rPr>
      </w:pPr>
      <w:r w:rsidRPr="003A1AB7">
        <w:rPr>
          <w:rFonts w:ascii="Garamond" w:hAnsi="Garamond"/>
          <w:b/>
          <w:sz w:val="28"/>
          <w:szCs w:val="28"/>
        </w:rPr>
        <w:t>Attending:</w:t>
      </w:r>
      <w:r>
        <w:rPr>
          <w:rFonts w:ascii="Garamond" w:hAnsi="Garamond"/>
          <w:sz w:val="28"/>
          <w:szCs w:val="28"/>
        </w:rPr>
        <w:t xml:space="preserve">  Sara Eisenklam (Web Content</w:t>
      </w:r>
      <w:r w:rsidR="004D0E54">
        <w:rPr>
          <w:rFonts w:ascii="Garamond" w:hAnsi="Garamond"/>
          <w:sz w:val="28"/>
          <w:szCs w:val="28"/>
        </w:rPr>
        <w:t>, University R</w:t>
      </w:r>
      <w:r>
        <w:rPr>
          <w:rFonts w:ascii="Garamond" w:hAnsi="Garamond"/>
          <w:sz w:val="28"/>
          <w:szCs w:val="28"/>
        </w:rPr>
        <w:t xml:space="preserve">elations), Susan Winning (Labor Management Education Program) June Lemen (Center for Women </w:t>
      </w:r>
      <w:r w:rsidR="004D0E54">
        <w:rPr>
          <w:rFonts w:ascii="Garamond" w:hAnsi="Garamond"/>
          <w:sz w:val="28"/>
          <w:szCs w:val="28"/>
        </w:rPr>
        <w:t>&amp; Work)</w:t>
      </w:r>
      <w:proofErr w:type="gramStart"/>
      <w:r w:rsidR="004D0E54">
        <w:rPr>
          <w:rFonts w:ascii="Garamond" w:hAnsi="Garamond"/>
          <w:sz w:val="28"/>
          <w:szCs w:val="28"/>
        </w:rPr>
        <w:t>;  Darcie</w:t>
      </w:r>
      <w:proofErr w:type="gramEnd"/>
      <w:r w:rsidR="004D0E54">
        <w:rPr>
          <w:rFonts w:ascii="Garamond" w:hAnsi="Garamond"/>
          <w:sz w:val="28"/>
          <w:szCs w:val="28"/>
        </w:rPr>
        <w:t xml:space="preserve"> Boyer (C</w:t>
      </w:r>
      <w:r>
        <w:rPr>
          <w:rFonts w:ascii="Garamond" w:hAnsi="Garamond"/>
          <w:sz w:val="28"/>
          <w:szCs w:val="28"/>
        </w:rPr>
        <w:t>enter for Wo</w:t>
      </w:r>
      <w:r w:rsidR="004D0E54">
        <w:rPr>
          <w:rFonts w:ascii="Garamond" w:hAnsi="Garamond"/>
          <w:sz w:val="28"/>
          <w:szCs w:val="28"/>
        </w:rPr>
        <w:t xml:space="preserve">men </w:t>
      </w:r>
      <w:r>
        <w:rPr>
          <w:rFonts w:ascii="Garamond" w:hAnsi="Garamond"/>
          <w:sz w:val="28"/>
          <w:szCs w:val="28"/>
        </w:rPr>
        <w:t>&amp; Work), Meylia Tio (Provost’s O</w:t>
      </w:r>
      <w:r w:rsidR="004D0E54">
        <w:rPr>
          <w:rFonts w:ascii="Garamond" w:hAnsi="Garamond"/>
          <w:sz w:val="28"/>
          <w:szCs w:val="28"/>
        </w:rPr>
        <w:t>ffice);</w:t>
      </w:r>
      <w:r>
        <w:rPr>
          <w:rFonts w:ascii="Garamond" w:hAnsi="Garamond"/>
          <w:sz w:val="28"/>
          <w:szCs w:val="28"/>
        </w:rPr>
        <w:t xml:space="preserve"> Tina Donovan (Student Financial Serv</w:t>
      </w:r>
      <w:r w:rsidR="004D0E54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ces)</w:t>
      </w:r>
      <w:r w:rsidR="004D0E54">
        <w:rPr>
          <w:rFonts w:ascii="Garamond" w:hAnsi="Garamond"/>
          <w:sz w:val="28"/>
          <w:szCs w:val="28"/>
        </w:rPr>
        <w:t xml:space="preserve">; and </w:t>
      </w:r>
      <w:r>
        <w:rPr>
          <w:rFonts w:ascii="Garamond" w:hAnsi="Garamond"/>
          <w:sz w:val="28"/>
          <w:szCs w:val="28"/>
        </w:rPr>
        <w:t xml:space="preserve"> Laura Punnett</w:t>
      </w:r>
      <w:r w:rsidR="004D0E54">
        <w:rPr>
          <w:rFonts w:ascii="Garamond" w:hAnsi="Garamond"/>
          <w:sz w:val="28"/>
          <w:szCs w:val="28"/>
        </w:rPr>
        <w:t xml:space="preserve"> (CPH-NEW; also Center for Women &amp; Work)</w:t>
      </w:r>
    </w:p>
    <w:p w:rsidR="000362BE" w:rsidRDefault="000362B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After i</w:t>
      </w:r>
      <w:r w:rsidR="004D0E54">
        <w:rPr>
          <w:rFonts w:ascii="Garamond" w:hAnsi="Garamond"/>
          <w:sz w:val="28"/>
          <w:szCs w:val="28"/>
        </w:rPr>
        <w:t>ntroductions, and a brief explanation</w:t>
      </w:r>
      <w:r>
        <w:rPr>
          <w:rFonts w:ascii="Garamond" w:hAnsi="Garamond"/>
          <w:sz w:val="28"/>
          <w:szCs w:val="28"/>
        </w:rPr>
        <w:t xml:space="preserve"> of why the committee was meeting for the newcomers, we </w:t>
      </w:r>
      <w:r w:rsidR="004D0E54">
        <w:rPr>
          <w:rFonts w:ascii="Garamond" w:hAnsi="Garamond"/>
          <w:sz w:val="28"/>
          <w:szCs w:val="28"/>
        </w:rPr>
        <w:t xml:space="preserve">discussed </w:t>
      </w:r>
      <w:r>
        <w:rPr>
          <w:rFonts w:ascii="Garamond" w:hAnsi="Garamond"/>
          <w:sz w:val="28"/>
          <w:szCs w:val="28"/>
        </w:rPr>
        <w:t>Next Steps from our previous mee</w:t>
      </w:r>
      <w:r w:rsidR="004D0E54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ing:</w:t>
      </w:r>
      <w:r w:rsidR="004D0E54">
        <w:rPr>
          <w:rFonts w:ascii="Garamond" w:hAnsi="Garamond"/>
          <w:sz w:val="28"/>
          <w:szCs w:val="28"/>
        </w:rPr>
        <w:t xml:space="preserve">  Susan Winning had an update on contract language.</w:t>
      </w:r>
    </w:p>
    <w:p w:rsidR="000362BE" w:rsidRDefault="004D0E5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Next Step was to see if the union contract language on flex-time could be improved.  The language on flex-time is not particular</w:t>
      </w:r>
      <w:r w:rsidR="000362BE">
        <w:rPr>
          <w:rFonts w:ascii="Garamond" w:hAnsi="Garamond"/>
          <w:sz w:val="28"/>
          <w:szCs w:val="28"/>
        </w:rPr>
        <w:t xml:space="preserve">ly strong language </w:t>
      </w:r>
      <w:r>
        <w:rPr>
          <w:rFonts w:ascii="Garamond" w:hAnsi="Garamond"/>
          <w:sz w:val="28"/>
          <w:szCs w:val="28"/>
        </w:rPr>
        <w:t xml:space="preserve">and Susan sent mail to the </w:t>
      </w:r>
      <w:r w:rsidR="000362BE">
        <w:rPr>
          <w:rFonts w:ascii="Garamond" w:hAnsi="Garamond"/>
          <w:sz w:val="28"/>
          <w:szCs w:val="28"/>
        </w:rPr>
        <w:t>SEIU888 negotiating team. All o</w:t>
      </w:r>
      <w:r>
        <w:rPr>
          <w:rFonts w:ascii="Garamond" w:hAnsi="Garamond"/>
          <w:sz w:val="28"/>
          <w:szCs w:val="28"/>
        </w:rPr>
        <w:t>f the unions are in contract negotiation now, and</w:t>
      </w:r>
      <w:r w:rsidR="000362BE">
        <w:rPr>
          <w:rFonts w:ascii="Garamond" w:hAnsi="Garamond"/>
          <w:sz w:val="28"/>
          <w:szCs w:val="28"/>
        </w:rPr>
        <w:t xml:space="preserve"> the </w:t>
      </w:r>
      <w:r>
        <w:rPr>
          <w:rFonts w:ascii="Garamond" w:hAnsi="Garamond"/>
          <w:sz w:val="28"/>
          <w:szCs w:val="28"/>
        </w:rPr>
        <w:t xml:space="preserve">general </w:t>
      </w:r>
      <w:r w:rsidR="000362BE">
        <w:rPr>
          <w:rFonts w:ascii="Garamond" w:hAnsi="Garamond"/>
          <w:sz w:val="28"/>
          <w:szCs w:val="28"/>
        </w:rPr>
        <w:t xml:space="preserve">opinion </w:t>
      </w:r>
      <w:r>
        <w:rPr>
          <w:rFonts w:ascii="Garamond" w:hAnsi="Garamond"/>
          <w:sz w:val="28"/>
          <w:szCs w:val="28"/>
        </w:rPr>
        <w:t xml:space="preserve">of the 888 language </w:t>
      </w:r>
      <w:r w:rsidR="000362BE">
        <w:rPr>
          <w:rFonts w:ascii="Garamond" w:hAnsi="Garamond"/>
          <w:sz w:val="28"/>
          <w:szCs w:val="28"/>
        </w:rPr>
        <w:t xml:space="preserve">was </w:t>
      </w:r>
      <w:r>
        <w:rPr>
          <w:rFonts w:ascii="Garamond" w:hAnsi="Garamond"/>
          <w:sz w:val="28"/>
          <w:szCs w:val="28"/>
        </w:rPr>
        <w:t>that the language concerning</w:t>
      </w:r>
      <w:r w:rsidR="000362BE">
        <w:rPr>
          <w:rFonts w:ascii="Garamond" w:hAnsi="Garamond"/>
          <w:sz w:val="28"/>
          <w:szCs w:val="28"/>
        </w:rPr>
        <w:t xml:space="preserve"> f</w:t>
      </w:r>
      <w:r>
        <w:rPr>
          <w:rFonts w:ascii="Garamond" w:hAnsi="Garamond"/>
          <w:sz w:val="28"/>
          <w:szCs w:val="28"/>
        </w:rPr>
        <w:t>le</w:t>
      </w:r>
      <w:r w:rsidR="000362BE">
        <w:rPr>
          <w:rFonts w:ascii="Garamond" w:hAnsi="Garamond"/>
          <w:sz w:val="28"/>
          <w:szCs w:val="28"/>
        </w:rPr>
        <w:t>x-time is okay, but that the implem</w:t>
      </w:r>
      <w:r>
        <w:rPr>
          <w:rFonts w:ascii="Garamond" w:hAnsi="Garamond"/>
          <w:sz w:val="28"/>
          <w:szCs w:val="28"/>
        </w:rPr>
        <w:t>e</w:t>
      </w:r>
      <w:r w:rsidR="000362BE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 xml:space="preserve">tation of the language is not.  (We already knew this, having heard many stories about the unequal implantation of flex-time </w:t>
      </w:r>
      <w:r w:rsidR="00C74184">
        <w:rPr>
          <w:rFonts w:ascii="Garamond" w:hAnsi="Garamond"/>
          <w:sz w:val="28"/>
          <w:szCs w:val="28"/>
        </w:rPr>
        <w:t xml:space="preserve">across the University </w:t>
      </w:r>
      <w:r>
        <w:rPr>
          <w:rFonts w:ascii="Garamond" w:hAnsi="Garamond"/>
          <w:sz w:val="28"/>
          <w:szCs w:val="28"/>
        </w:rPr>
        <w:t>at the last VOWW luncheon.) The only</w:t>
      </w:r>
      <w:r w:rsidR="00C74184">
        <w:rPr>
          <w:rFonts w:ascii="Garamond" w:hAnsi="Garamond"/>
          <w:sz w:val="28"/>
          <w:szCs w:val="28"/>
        </w:rPr>
        <w:t xml:space="preserve"> flex-time</w:t>
      </w:r>
      <w:r w:rsidR="000362BE">
        <w:rPr>
          <w:rFonts w:ascii="Garamond" w:hAnsi="Garamond"/>
          <w:sz w:val="28"/>
          <w:szCs w:val="28"/>
        </w:rPr>
        <w:t xml:space="preserve"> grievances that can go to arbitration are the ones with serious teet</w:t>
      </w:r>
      <w:r>
        <w:rPr>
          <w:rFonts w:ascii="Garamond" w:hAnsi="Garamond"/>
          <w:sz w:val="28"/>
          <w:szCs w:val="28"/>
        </w:rPr>
        <w:t>h—</w:t>
      </w:r>
      <w:r w:rsidR="000362BE">
        <w:rPr>
          <w:rFonts w:ascii="Garamond" w:hAnsi="Garamond"/>
          <w:sz w:val="28"/>
          <w:szCs w:val="28"/>
        </w:rPr>
        <w:t>something on the level of a layoff</w:t>
      </w:r>
      <w:r>
        <w:rPr>
          <w:rFonts w:ascii="Garamond" w:hAnsi="Garamond"/>
          <w:sz w:val="28"/>
          <w:szCs w:val="28"/>
        </w:rPr>
        <w:t>, for example.</w:t>
      </w:r>
    </w:p>
    <w:p w:rsidR="000362BE" w:rsidRDefault="000362BE">
      <w:pPr>
        <w:rPr>
          <w:rFonts w:ascii="Garamond" w:hAnsi="Garamond"/>
          <w:sz w:val="28"/>
          <w:szCs w:val="28"/>
        </w:rPr>
      </w:pPr>
    </w:p>
    <w:p w:rsidR="009848DE" w:rsidRDefault="000362B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4D0E54">
        <w:rPr>
          <w:rFonts w:ascii="Garamond" w:hAnsi="Garamond"/>
          <w:sz w:val="28"/>
          <w:szCs w:val="28"/>
        </w:rPr>
        <w:t>o, what is the best course to take?  S</w:t>
      </w:r>
      <w:r>
        <w:rPr>
          <w:rFonts w:ascii="Garamond" w:hAnsi="Garamond"/>
          <w:sz w:val="28"/>
          <w:szCs w:val="28"/>
        </w:rPr>
        <w:t xml:space="preserve">usan mentioned that there are </w:t>
      </w:r>
      <w:r w:rsidR="009848DE">
        <w:rPr>
          <w:rFonts w:ascii="Garamond" w:hAnsi="Garamond"/>
          <w:sz w:val="28"/>
          <w:szCs w:val="28"/>
        </w:rPr>
        <w:t xml:space="preserve">labor </w:t>
      </w:r>
      <w:proofErr w:type="spellStart"/>
      <w:r w:rsidR="009848DE">
        <w:rPr>
          <w:rFonts w:ascii="Garamond" w:hAnsi="Garamond"/>
          <w:sz w:val="28"/>
          <w:szCs w:val="28"/>
        </w:rPr>
        <w:t>managment</w:t>
      </w:r>
      <w:proofErr w:type="spellEnd"/>
      <w:r>
        <w:rPr>
          <w:rFonts w:ascii="Garamond" w:hAnsi="Garamond"/>
          <w:sz w:val="28"/>
          <w:szCs w:val="28"/>
        </w:rPr>
        <w:t xml:space="preserve"> meetings </w:t>
      </w:r>
      <w:r w:rsidR="004D0E54">
        <w:rPr>
          <w:rFonts w:ascii="Garamond" w:hAnsi="Garamond"/>
          <w:sz w:val="28"/>
          <w:szCs w:val="28"/>
        </w:rPr>
        <w:t xml:space="preserve">between HR and union </w:t>
      </w:r>
      <w:r w:rsidR="009848DE">
        <w:rPr>
          <w:rFonts w:ascii="Garamond" w:hAnsi="Garamond"/>
          <w:sz w:val="28"/>
          <w:szCs w:val="28"/>
        </w:rPr>
        <w:t xml:space="preserve">representatives. That may be a place to handle </w:t>
      </w:r>
      <w:proofErr w:type="gramStart"/>
      <w:r w:rsidR="009848DE">
        <w:rPr>
          <w:rFonts w:ascii="Garamond" w:hAnsi="Garamond"/>
          <w:sz w:val="28"/>
          <w:szCs w:val="28"/>
        </w:rPr>
        <w:t>flex-time</w:t>
      </w:r>
      <w:proofErr w:type="gramEnd"/>
      <w:r w:rsidR="009848DE">
        <w:rPr>
          <w:rFonts w:ascii="Garamond" w:hAnsi="Garamond"/>
          <w:sz w:val="28"/>
          <w:szCs w:val="28"/>
        </w:rPr>
        <w:t xml:space="preserve"> issues for union workers.</w:t>
      </w:r>
    </w:p>
    <w:p w:rsidR="009848DE" w:rsidRDefault="009848DE">
      <w:pPr>
        <w:rPr>
          <w:rFonts w:ascii="Garamond" w:hAnsi="Garamond"/>
          <w:b/>
          <w:sz w:val="28"/>
          <w:szCs w:val="28"/>
        </w:rPr>
      </w:pPr>
      <w:r w:rsidRPr="00932042">
        <w:rPr>
          <w:rFonts w:ascii="Garamond" w:hAnsi="Garamond"/>
          <w:b/>
          <w:sz w:val="28"/>
          <w:szCs w:val="28"/>
        </w:rPr>
        <w:t xml:space="preserve"> NEXT STEPS:</w:t>
      </w:r>
      <w:r w:rsidR="004D0E54" w:rsidRPr="00932042">
        <w:rPr>
          <w:rFonts w:ascii="Garamond" w:hAnsi="Garamond"/>
          <w:b/>
          <w:sz w:val="28"/>
          <w:szCs w:val="28"/>
        </w:rPr>
        <w:t xml:space="preserve"> </w:t>
      </w:r>
    </w:p>
    <w:p w:rsidR="001E7A17" w:rsidRPr="00932042" w:rsidRDefault="001E7A1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Meet with HR to discuss </w:t>
      </w:r>
      <w:proofErr w:type="gramStart"/>
      <w:r>
        <w:rPr>
          <w:rFonts w:ascii="Garamond" w:hAnsi="Garamond"/>
          <w:b/>
          <w:sz w:val="28"/>
          <w:szCs w:val="28"/>
        </w:rPr>
        <w:t>Flex-time</w:t>
      </w:r>
      <w:proofErr w:type="gramEnd"/>
      <w:r>
        <w:rPr>
          <w:rFonts w:ascii="Garamond" w:hAnsi="Garamond"/>
          <w:b/>
          <w:sz w:val="28"/>
          <w:szCs w:val="28"/>
        </w:rPr>
        <w:t>:</w:t>
      </w:r>
    </w:p>
    <w:p w:rsidR="009848DE" w:rsidRDefault="009848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Informal, informational meeting with select VOWW committee members and HR. </w:t>
      </w:r>
      <w:r>
        <w:rPr>
          <w:rFonts w:ascii="Garamond" w:hAnsi="Garamond"/>
          <w:sz w:val="28"/>
          <w:szCs w:val="28"/>
        </w:rPr>
        <w:t xml:space="preserve">HR needs to be aware that there is a big discrepancy across the unions in how </w:t>
      </w:r>
      <w:proofErr w:type="gramStart"/>
      <w:r>
        <w:rPr>
          <w:rFonts w:ascii="Garamond" w:hAnsi="Garamond"/>
          <w:sz w:val="28"/>
          <w:szCs w:val="28"/>
        </w:rPr>
        <w:t>flex-time</w:t>
      </w:r>
      <w:proofErr w:type="gramEnd"/>
      <w:r>
        <w:rPr>
          <w:rFonts w:ascii="Garamond" w:hAnsi="Garamond"/>
          <w:sz w:val="28"/>
          <w:szCs w:val="28"/>
        </w:rPr>
        <w:t xml:space="preserve"> is impl</w:t>
      </w:r>
      <w:r>
        <w:rPr>
          <w:rFonts w:ascii="Garamond" w:hAnsi="Garamond"/>
          <w:sz w:val="28"/>
          <w:szCs w:val="28"/>
        </w:rPr>
        <w:t>emented, also recognizing that not all workers at UMass are unionized so we should have policies in place for all workers.</w:t>
      </w:r>
    </w:p>
    <w:p w:rsidR="009848DE" w:rsidRPr="009848DE" w:rsidRDefault="009848DE">
      <w:pPr>
        <w:rPr>
          <w:rFonts w:ascii="Garamond" w:hAnsi="Garamond"/>
          <w:b/>
          <w:sz w:val="28"/>
          <w:szCs w:val="28"/>
        </w:rPr>
      </w:pPr>
      <w:r w:rsidRPr="009848DE">
        <w:rPr>
          <w:rFonts w:ascii="Garamond" w:hAnsi="Garamond"/>
          <w:b/>
          <w:sz w:val="28"/>
          <w:szCs w:val="28"/>
        </w:rPr>
        <w:t>Goals:</w:t>
      </w:r>
    </w:p>
    <w:p w:rsidR="009848DE" w:rsidRDefault="009848DE" w:rsidP="009848D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Find out from HR what the universities policy is regarding </w:t>
      </w:r>
      <w:proofErr w:type="gramStart"/>
      <w:r>
        <w:rPr>
          <w:rFonts w:ascii="Garamond" w:hAnsi="Garamond"/>
          <w:sz w:val="28"/>
          <w:szCs w:val="28"/>
        </w:rPr>
        <w:t>flex-time</w:t>
      </w:r>
      <w:proofErr w:type="gramEnd"/>
      <w:r>
        <w:rPr>
          <w:rFonts w:ascii="Garamond" w:hAnsi="Garamond"/>
          <w:sz w:val="28"/>
          <w:szCs w:val="28"/>
        </w:rPr>
        <w:t>.</w:t>
      </w:r>
    </w:p>
    <w:p w:rsidR="009848DE" w:rsidRDefault="009848DE" w:rsidP="009848DE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Share the concerns that </w:t>
      </w:r>
      <w:proofErr w:type="gramStart"/>
      <w:r>
        <w:rPr>
          <w:rFonts w:ascii="Garamond" w:hAnsi="Garamond"/>
          <w:sz w:val="28"/>
          <w:szCs w:val="28"/>
        </w:rPr>
        <w:t>have been brought up</w:t>
      </w:r>
      <w:proofErr w:type="gramEnd"/>
      <w:r>
        <w:rPr>
          <w:rFonts w:ascii="Garamond" w:hAnsi="Garamond"/>
          <w:sz w:val="28"/>
          <w:szCs w:val="28"/>
        </w:rPr>
        <w:t xml:space="preserve"> over the years.</w:t>
      </w:r>
    </w:p>
    <w:p w:rsidR="009848DE" w:rsidRDefault="009848DE" w:rsidP="00932042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Come up with a next step to address the issues and come up with solutions.</w:t>
      </w:r>
    </w:p>
    <w:p w:rsidR="00932042" w:rsidRDefault="00932042" w:rsidP="009320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We will try to arrange the meeting in September. VOWW members to attend: Sara Eisenklam, Laura Punnett, Susan Winning, Darcie Boyer. </w:t>
      </w:r>
    </w:p>
    <w:p w:rsidR="001E7A17" w:rsidRDefault="001E7A17">
      <w:pPr>
        <w:rPr>
          <w:rFonts w:ascii="Garamond" w:hAnsi="Garamond"/>
          <w:sz w:val="28"/>
          <w:szCs w:val="28"/>
        </w:rPr>
      </w:pPr>
    </w:p>
    <w:p w:rsidR="001E7A17" w:rsidRDefault="001E7A17">
      <w:pPr>
        <w:rPr>
          <w:rFonts w:ascii="Garamond" w:hAnsi="Garamond"/>
          <w:sz w:val="28"/>
          <w:szCs w:val="28"/>
        </w:rPr>
      </w:pPr>
    </w:p>
    <w:p w:rsidR="00932042" w:rsidRDefault="009320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Darcie and Susan will reach out to a few member of other unions to see if they can attend.</w:t>
      </w:r>
    </w:p>
    <w:p w:rsidR="001E7A17" w:rsidRDefault="00932042" w:rsidP="001E7A17">
      <w:pPr>
        <w:rPr>
          <w:rFonts w:ascii="Garamond" w:hAnsi="Garamond"/>
          <w:sz w:val="28"/>
          <w:szCs w:val="28"/>
        </w:rPr>
      </w:pPr>
      <w:r w:rsidRPr="00932042">
        <w:rPr>
          <w:rFonts w:ascii="Garamond" w:hAnsi="Garamond"/>
          <w:b/>
          <w:sz w:val="28"/>
          <w:szCs w:val="28"/>
        </w:rPr>
        <w:t>VOWW Luncheon:</w:t>
      </w:r>
      <w:r w:rsidR="001E7A17">
        <w:rPr>
          <w:rFonts w:ascii="Garamond" w:hAnsi="Garamond"/>
          <w:b/>
          <w:sz w:val="28"/>
          <w:szCs w:val="28"/>
        </w:rPr>
        <w:t xml:space="preserve"> </w:t>
      </w:r>
      <w:r w:rsidR="001E7A17">
        <w:rPr>
          <w:rFonts w:ascii="Garamond" w:hAnsi="Garamond"/>
          <w:sz w:val="28"/>
          <w:szCs w:val="28"/>
        </w:rPr>
        <w:t>Generally, we are looking at what does the university want its brand for its employees to be?</w:t>
      </w:r>
    </w:p>
    <w:p w:rsidR="00932042" w:rsidRPr="00932042" w:rsidRDefault="001E7A17" w:rsidP="001E7A1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University is very proud of its brand.  </w:t>
      </w:r>
      <w:proofErr w:type="gramStart"/>
      <w:r>
        <w:rPr>
          <w:rFonts w:ascii="Garamond" w:hAnsi="Garamond"/>
          <w:sz w:val="28"/>
          <w:szCs w:val="28"/>
        </w:rPr>
        <w:t>And</w:t>
      </w:r>
      <w:proofErr w:type="gramEnd"/>
      <w:r>
        <w:rPr>
          <w:rFonts w:ascii="Garamond" w:hAnsi="Garamond"/>
          <w:sz w:val="28"/>
          <w:szCs w:val="28"/>
        </w:rPr>
        <w:t xml:space="preserve"> there are lots of good things about working at UML, like Workplace Learning and Development, but there are also issues.  </w:t>
      </w:r>
    </w:p>
    <w:p w:rsidR="000362BE" w:rsidRDefault="00C7418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After a lot of discussion, we came up with different ideas:</w:t>
      </w:r>
    </w:p>
    <w:p w:rsidR="001E7A17" w:rsidRPr="001E7A17" w:rsidRDefault="001E7A17" w:rsidP="001E7A17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Beyond the Brand</w:t>
      </w:r>
    </w:p>
    <w:p w:rsidR="00C74184" w:rsidRDefault="00C74184" w:rsidP="00C7418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Better Than Good:  Working at UML</w:t>
      </w:r>
    </w:p>
    <w:p w:rsidR="00C74184" w:rsidRDefault="00C74184" w:rsidP="00C7418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Your Voice Matters</w:t>
      </w:r>
    </w:p>
    <w:p w:rsidR="00C74184" w:rsidRDefault="00C74184" w:rsidP="00C7418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Setting Your Course at UML</w:t>
      </w:r>
    </w:p>
    <w:p w:rsidR="00C74184" w:rsidRDefault="00C74184" w:rsidP="00C7418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 Your Voice to Set the Course</w:t>
      </w:r>
    </w:p>
    <w:p w:rsidR="00C74184" w:rsidRDefault="00C74184" w:rsidP="00C7418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What’s</w:t>
      </w:r>
      <w:proofErr w:type="gramEnd"/>
      <w:r>
        <w:rPr>
          <w:rFonts w:ascii="Garamond" w:hAnsi="Garamond"/>
          <w:sz w:val="28"/>
          <w:szCs w:val="28"/>
        </w:rPr>
        <w:t xml:space="preserve"> the UML Employment Brand for Women?</w:t>
      </w:r>
    </w:p>
    <w:p w:rsidR="001E7A17" w:rsidRDefault="001E7A17" w:rsidP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ideas for catchy title to capture the theme?</w:t>
      </w:r>
    </w:p>
    <w:p w:rsidR="001E7A17" w:rsidRPr="001E7A17" w:rsidRDefault="001E7A17" w:rsidP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Tentative Date: </w:t>
      </w:r>
      <w:r w:rsidR="000360DA">
        <w:rPr>
          <w:rFonts w:ascii="Garamond" w:hAnsi="Garamond"/>
          <w:sz w:val="28"/>
          <w:szCs w:val="28"/>
        </w:rPr>
        <w:t>Thursday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, Nov. </w:t>
      </w:r>
      <w:proofErr w:type="gramStart"/>
      <w:r>
        <w:rPr>
          <w:rFonts w:ascii="Garamond" w:hAnsi="Garamond"/>
          <w:sz w:val="28"/>
          <w:szCs w:val="28"/>
        </w:rPr>
        <w:t>9th</w:t>
      </w:r>
      <w:proofErr w:type="gramEnd"/>
    </w:p>
    <w:p w:rsidR="001E7A17" w:rsidRDefault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Next </w:t>
      </w:r>
      <w:r w:rsidRPr="001E7A17">
        <w:rPr>
          <w:rFonts w:ascii="Garamond" w:hAnsi="Garamond"/>
          <w:b/>
          <w:sz w:val="28"/>
          <w:szCs w:val="28"/>
        </w:rPr>
        <w:t>Brown Bag Lunch:</w:t>
      </w:r>
      <w:r>
        <w:rPr>
          <w:rFonts w:ascii="Garamond" w:hAnsi="Garamond"/>
          <w:sz w:val="28"/>
          <w:szCs w:val="28"/>
        </w:rPr>
        <w:t xml:space="preserve"> Career path at UMass Lowell</w:t>
      </w:r>
    </w:p>
    <w:p w:rsidR="00C74184" w:rsidRDefault="00C7418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you are an employee who is good at her job, but you want to do something else, how do you move into a more satisfying position?  How do you grow professionall</w:t>
      </w:r>
      <w:r w:rsidR="00864B09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 at UML?  As Laura pointed out, we are an educational institution.  Our mission is to educate people so they can go out and contribute to the world.  </w:t>
      </w:r>
      <w:proofErr w:type="gramStart"/>
      <w:r>
        <w:rPr>
          <w:rFonts w:ascii="Garamond" w:hAnsi="Garamond"/>
          <w:sz w:val="28"/>
          <w:szCs w:val="28"/>
        </w:rPr>
        <w:t>Shouldn’t</w:t>
      </w:r>
      <w:proofErr w:type="gramEnd"/>
      <w:r>
        <w:rPr>
          <w:rFonts w:ascii="Garamond" w:hAnsi="Garamond"/>
          <w:sz w:val="28"/>
          <w:szCs w:val="28"/>
        </w:rPr>
        <w:t xml:space="preserve"> the university want the same mission for its employees?</w:t>
      </w:r>
    </w:p>
    <w:p w:rsidR="001E7A17" w:rsidRDefault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Tina will send Darcie the questions she developed.</w:t>
      </w:r>
    </w:p>
    <w:p w:rsidR="001E7A17" w:rsidRDefault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Darcie will send an email out to VOWW participants asking what questions they have so we will have something to give HR ahead of time.</w:t>
      </w:r>
    </w:p>
    <w:p w:rsidR="001E7A17" w:rsidRDefault="001E7A1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Schedule for </w:t>
      </w:r>
      <w:proofErr w:type="gramStart"/>
      <w:r>
        <w:rPr>
          <w:rFonts w:ascii="Garamond" w:hAnsi="Garamond"/>
          <w:sz w:val="28"/>
          <w:szCs w:val="28"/>
        </w:rPr>
        <w:t>Spring</w:t>
      </w:r>
      <w:proofErr w:type="gramEnd"/>
      <w:r>
        <w:rPr>
          <w:rFonts w:ascii="Garamond" w:hAnsi="Garamond"/>
          <w:sz w:val="28"/>
          <w:szCs w:val="28"/>
        </w:rPr>
        <w:t xml:space="preserve"> semester</w:t>
      </w:r>
    </w:p>
    <w:p w:rsidR="001E7A17" w:rsidRDefault="001E7A17">
      <w:pPr>
        <w:rPr>
          <w:rFonts w:ascii="Garamond" w:hAnsi="Garamond"/>
          <w:sz w:val="28"/>
          <w:szCs w:val="28"/>
        </w:rPr>
      </w:pPr>
    </w:p>
    <w:sectPr w:rsidR="001E7A17" w:rsidSect="001E7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574"/>
    <w:multiLevelType w:val="hybridMultilevel"/>
    <w:tmpl w:val="5F64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C2E"/>
    <w:multiLevelType w:val="hybridMultilevel"/>
    <w:tmpl w:val="BD5E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29C3"/>
    <w:multiLevelType w:val="hybridMultilevel"/>
    <w:tmpl w:val="A88A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7EA1"/>
    <w:multiLevelType w:val="hybridMultilevel"/>
    <w:tmpl w:val="622E03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BE"/>
    <w:rsid w:val="000360DA"/>
    <w:rsid w:val="000362BE"/>
    <w:rsid w:val="001E7A17"/>
    <w:rsid w:val="00334C12"/>
    <w:rsid w:val="003A1AB7"/>
    <w:rsid w:val="004D0E54"/>
    <w:rsid w:val="006638B0"/>
    <w:rsid w:val="00864B09"/>
    <w:rsid w:val="00932042"/>
    <w:rsid w:val="009848DE"/>
    <w:rsid w:val="00C74184"/>
    <w:rsid w:val="00D53468"/>
    <w:rsid w:val="00D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4382"/>
  <w15:chartTrackingRefBased/>
  <w15:docId w15:val="{D213FF59-56BF-454E-A7E6-F91258E7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Lowell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Lemen, June F</dc:creator>
  <cp:keywords/>
  <dc:description/>
  <cp:lastModifiedBy>Boyer, Darcie S</cp:lastModifiedBy>
  <cp:revision>2</cp:revision>
  <dcterms:created xsi:type="dcterms:W3CDTF">2017-08-17T21:09:00Z</dcterms:created>
  <dcterms:modified xsi:type="dcterms:W3CDTF">2017-08-17T21:09:00Z</dcterms:modified>
</cp:coreProperties>
</file>