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C543C" w14:textId="1A63DB8B" w:rsidR="00442F65" w:rsidRPr="00D50195" w:rsidRDefault="00442F65" w:rsidP="00D53511">
      <w:pPr>
        <w:jc w:val="center"/>
        <w:rPr>
          <w:sz w:val="24"/>
          <w:szCs w:val="24"/>
          <w:u w:val="single"/>
        </w:rPr>
      </w:pPr>
      <w:r w:rsidRPr="00D50195">
        <w:rPr>
          <w:b/>
          <w:bCs/>
          <w:sz w:val="24"/>
          <w:szCs w:val="24"/>
          <w:u w:val="single"/>
        </w:rPr>
        <w:t xml:space="preserve">Electronic Additional </w:t>
      </w:r>
      <w:r w:rsidR="00F5520E">
        <w:rPr>
          <w:b/>
          <w:bCs/>
          <w:sz w:val="24"/>
          <w:szCs w:val="24"/>
          <w:u w:val="single"/>
        </w:rPr>
        <w:t>Compensation</w:t>
      </w:r>
      <w:r w:rsidRPr="00D50195">
        <w:rPr>
          <w:b/>
          <w:bCs/>
          <w:sz w:val="24"/>
          <w:szCs w:val="24"/>
          <w:u w:val="single"/>
        </w:rPr>
        <w:t xml:space="preserve"> (eAddl</w:t>
      </w:r>
      <w:r w:rsidR="00F5520E">
        <w:rPr>
          <w:b/>
          <w:bCs/>
          <w:sz w:val="24"/>
          <w:szCs w:val="24"/>
          <w:u w:val="single"/>
        </w:rPr>
        <w:t xml:space="preserve"> </w:t>
      </w:r>
      <w:r w:rsidRPr="00D50195">
        <w:rPr>
          <w:b/>
          <w:bCs/>
          <w:sz w:val="24"/>
          <w:szCs w:val="24"/>
          <w:u w:val="single"/>
        </w:rPr>
        <w:t>Pay) – Frequently Asked Questions (FAQ)</w:t>
      </w:r>
    </w:p>
    <w:p w14:paraId="142529C1" w14:textId="257C6B65" w:rsidR="00442F65" w:rsidRPr="00442F65" w:rsidRDefault="00442F65" w:rsidP="00442F65"/>
    <w:p w14:paraId="518D16CB" w14:textId="77777777" w:rsidR="00D50195" w:rsidRPr="00D50195" w:rsidRDefault="00AE23F4" w:rsidP="00AE23F4">
      <w:pPr>
        <w:pStyle w:val="ListParagraph"/>
        <w:numPr>
          <w:ilvl w:val="0"/>
          <w:numId w:val="14"/>
        </w:numPr>
      </w:pPr>
      <w:r w:rsidRPr="00AE23F4">
        <w:rPr>
          <w:b/>
          <w:bCs/>
        </w:rPr>
        <w:t xml:space="preserve">What does the Paid YTD Total % mean? </w:t>
      </w:r>
      <w:r w:rsidR="00442F65" w:rsidRPr="00AE23F4">
        <w:rPr>
          <w:b/>
          <w:bCs/>
        </w:rPr>
        <w:t xml:space="preserve"> </w:t>
      </w:r>
    </w:p>
    <w:p w14:paraId="48FF65E0" w14:textId="79005972" w:rsidR="00341C27" w:rsidRDefault="00AE23F4" w:rsidP="00341C27">
      <w:pPr>
        <w:pStyle w:val="ListParagraph"/>
        <w:numPr>
          <w:ilvl w:val="1"/>
          <w:numId w:val="14"/>
        </w:numPr>
      </w:pPr>
      <w:r w:rsidRPr="00AE23F4">
        <w:t xml:space="preserve">This represents the year-to-date total of additional compensation </w:t>
      </w:r>
      <w:r>
        <w:t xml:space="preserve">already </w:t>
      </w:r>
      <w:r w:rsidRPr="00AE23F4">
        <w:t xml:space="preserve">paid to the employee. </w:t>
      </w:r>
      <w:r>
        <w:t>This</w:t>
      </w:r>
      <w:r w:rsidRPr="00AE23F4">
        <w:t xml:space="preserve"> does not include any additional compensation that has already been processed </w:t>
      </w:r>
      <w:r>
        <w:t>by HR/Payroll and that is still paying out (pending)</w:t>
      </w:r>
      <w:r w:rsidRPr="00AE23F4">
        <w:t xml:space="preserve">. This amount </w:t>
      </w:r>
      <w:r>
        <w:t>also does not include any additional compensation that has been processed by HR/Payroll for a future pay cycle.</w:t>
      </w:r>
    </w:p>
    <w:p w14:paraId="1D745663" w14:textId="77777777" w:rsidR="00341C27" w:rsidRDefault="00341C27" w:rsidP="00341C27">
      <w:pPr>
        <w:pStyle w:val="ListParagraph"/>
      </w:pPr>
    </w:p>
    <w:p w14:paraId="527A2558" w14:textId="77777777" w:rsidR="00341C27" w:rsidRPr="00341C27" w:rsidRDefault="00341C27" w:rsidP="00341C27">
      <w:pPr>
        <w:pStyle w:val="ListParagraph"/>
        <w:numPr>
          <w:ilvl w:val="0"/>
          <w:numId w:val="14"/>
        </w:numPr>
      </w:pPr>
      <w:r>
        <w:rPr>
          <w:b/>
          <w:bCs/>
        </w:rPr>
        <w:t>How do I know what the employees’ 33% or 12% limit is?</w:t>
      </w:r>
    </w:p>
    <w:p w14:paraId="01237BFE" w14:textId="77777777" w:rsidR="00341C27" w:rsidRDefault="00341C27" w:rsidP="00341C27">
      <w:pPr>
        <w:pStyle w:val="ListParagraph"/>
        <w:numPr>
          <w:ilvl w:val="1"/>
          <w:numId w:val="14"/>
        </w:numPr>
      </w:pPr>
      <w:r>
        <w:t xml:space="preserve">The top left of the form shows the employee’s current annual salary. You can find the limit by using these calculations. </w:t>
      </w:r>
    </w:p>
    <w:p w14:paraId="1F27DDE0" w14:textId="77777777" w:rsidR="00341C27" w:rsidRDefault="00341C27" w:rsidP="00341C27">
      <w:pPr>
        <w:pStyle w:val="ListParagraph"/>
        <w:numPr>
          <w:ilvl w:val="2"/>
          <w:numId w:val="14"/>
        </w:numPr>
      </w:pPr>
      <w:r>
        <w:t>Annual salary and divided by 3 for the 33% limit</w:t>
      </w:r>
    </w:p>
    <w:p w14:paraId="5CFADA32" w14:textId="27F939B7" w:rsidR="00341C27" w:rsidRDefault="00341C27" w:rsidP="00341C27">
      <w:pPr>
        <w:pStyle w:val="ListParagraph"/>
        <w:numPr>
          <w:ilvl w:val="2"/>
          <w:numId w:val="14"/>
        </w:numPr>
      </w:pPr>
      <w:r>
        <w:t>Annual salary and divided by 0.12 for the 12% limit.</w:t>
      </w:r>
    </w:p>
    <w:p w14:paraId="61BFB1DA" w14:textId="77777777" w:rsidR="00341C27" w:rsidRDefault="00341C27" w:rsidP="00341C27">
      <w:pPr>
        <w:pStyle w:val="ListParagraph"/>
        <w:ind w:left="1440"/>
      </w:pPr>
    </w:p>
    <w:p w14:paraId="1D197685" w14:textId="77777777" w:rsidR="00341C27" w:rsidRDefault="00341C27" w:rsidP="00341C27">
      <w:pPr>
        <w:pStyle w:val="ListParagraph"/>
        <w:numPr>
          <w:ilvl w:val="0"/>
          <w:numId w:val="14"/>
        </w:numPr>
        <w:rPr>
          <w:b/>
          <w:bCs/>
        </w:rPr>
      </w:pPr>
      <w:r w:rsidRPr="001B1F06">
        <w:rPr>
          <w:b/>
          <w:bCs/>
        </w:rPr>
        <w:t>Is the Earnings field the total amount to be paid to the employee?</w:t>
      </w:r>
    </w:p>
    <w:p w14:paraId="3FBD21C5" w14:textId="2CB0FE53" w:rsidR="00341C27" w:rsidRPr="00341C27" w:rsidRDefault="00341C27" w:rsidP="00341C27">
      <w:pPr>
        <w:pStyle w:val="ListParagraph"/>
        <w:numPr>
          <w:ilvl w:val="1"/>
          <w:numId w:val="14"/>
        </w:numPr>
        <w:rPr>
          <w:b/>
          <w:bCs/>
        </w:rPr>
      </w:pPr>
      <w:r>
        <w:t>Yes, the amount of earnings entered on the form is the total amount to be paid to the employee.</w:t>
      </w:r>
    </w:p>
    <w:p w14:paraId="04ADEEDC" w14:textId="77777777" w:rsidR="00AE23F4" w:rsidRDefault="00AE23F4" w:rsidP="00AE23F4">
      <w:pPr>
        <w:pStyle w:val="ListParagraph"/>
      </w:pPr>
    </w:p>
    <w:p w14:paraId="3A5E57D9" w14:textId="77777777" w:rsidR="00D50195" w:rsidRDefault="00AE23F4" w:rsidP="00D50195">
      <w:pPr>
        <w:pStyle w:val="ListParagraph"/>
        <w:numPr>
          <w:ilvl w:val="0"/>
          <w:numId w:val="14"/>
        </w:numPr>
        <w:rPr>
          <w:b/>
        </w:rPr>
      </w:pPr>
      <w:r w:rsidRPr="00FA75C6">
        <w:rPr>
          <w:b/>
          <w:bCs/>
        </w:rPr>
        <w:t>How s</w:t>
      </w:r>
      <w:r w:rsidR="00442F65" w:rsidRPr="00FA75C6">
        <w:rPr>
          <w:b/>
        </w:rPr>
        <w:t xml:space="preserve">hould I complete the “How </w:t>
      </w:r>
      <w:r w:rsidR="00AA0058" w:rsidRPr="00FA75C6">
        <w:rPr>
          <w:b/>
        </w:rPr>
        <w:t>did you arrive at this amount</w:t>
      </w:r>
      <w:r w:rsidR="00442F65" w:rsidRPr="00FA75C6">
        <w:rPr>
          <w:b/>
        </w:rPr>
        <w:t>?” field?</w:t>
      </w:r>
      <w:r w:rsidRPr="00FA75C6">
        <w:rPr>
          <w:b/>
        </w:rPr>
        <w:t xml:space="preserve"> </w:t>
      </w:r>
    </w:p>
    <w:p w14:paraId="50348B05" w14:textId="20C18029" w:rsidR="00AE23F4" w:rsidRPr="00D50195" w:rsidRDefault="00442F65" w:rsidP="00D50195">
      <w:pPr>
        <w:pStyle w:val="ListParagraph"/>
        <w:numPr>
          <w:ilvl w:val="1"/>
          <w:numId w:val="14"/>
        </w:numPr>
        <w:rPr>
          <w:b/>
        </w:rPr>
      </w:pPr>
      <w:r w:rsidRPr="00442F65">
        <w:t xml:space="preserve">Provide a clear and concise explanation of how the total rate of pay or hourly rate of pay was determined. </w:t>
      </w:r>
      <w:r w:rsidR="00D53511">
        <w:t>Please list the flat amount total to be paid</w:t>
      </w:r>
      <w:r w:rsidR="00D24A27">
        <w:t xml:space="preserve">, </w:t>
      </w:r>
      <w:r w:rsidR="00D53511">
        <w:t>as well as the</w:t>
      </w:r>
      <w:r w:rsidR="000707F5">
        <w:t xml:space="preserve"> math</w:t>
      </w:r>
      <w:r w:rsidR="00D53511">
        <w:t xml:space="preserve"> that backs up that total. Example: </w:t>
      </w:r>
      <w:r w:rsidR="00AA0058">
        <w:t>MSP rate</w:t>
      </w:r>
      <w:r w:rsidR="00D53511">
        <w:t xml:space="preserve"> of </w:t>
      </w:r>
      <w:r w:rsidR="00AA0058">
        <w:t xml:space="preserve">$ </w:t>
      </w:r>
      <w:r w:rsidR="000707F5">
        <w:t>X</w:t>
      </w:r>
      <w:r w:rsidR="00AA0058">
        <w:t>XX.XX</w:t>
      </w:r>
      <w:r w:rsidR="00B0036B">
        <w:t xml:space="preserve">, clarify if this rate has </w:t>
      </w:r>
      <w:r w:rsidR="00AA0058">
        <w:t xml:space="preserve">per </w:t>
      </w:r>
      <w:r w:rsidR="000707F5">
        <w:t>h</w:t>
      </w:r>
      <w:r w:rsidR="00AA0058">
        <w:t>our</w:t>
      </w:r>
      <w:r w:rsidR="000707F5">
        <w:t>, day, etc.</w:t>
      </w:r>
    </w:p>
    <w:p w14:paraId="6B902381" w14:textId="77777777" w:rsidR="00AE23F4" w:rsidRDefault="00AE23F4" w:rsidP="00AE23F4">
      <w:pPr>
        <w:pStyle w:val="ListParagraph"/>
      </w:pPr>
    </w:p>
    <w:p w14:paraId="26C18C35" w14:textId="77777777" w:rsidR="00D50195" w:rsidRPr="00D50195" w:rsidRDefault="00442F65" w:rsidP="00D50195">
      <w:pPr>
        <w:pStyle w:val="ListParagraph"/>
        <w:numPr>
          <w:ilvl w:val="0"/>
          <w:numId w:val="14"/>
        </w:numPr>
      </w:pPr>
      <w:r w:rsidRPr="00341C27">
        <w:rPr>
          <w:b/>
          <w:bCs/>
        </w:rPr>
        <w:t>How</w:t>
      </w:r>
      <w:r w:rsidRPr="00AE23F4">
        <w:rPr>
          <w:b/>
          <w:bCs/>
        </w:rPr>
        <w:t xml:space="preserve"> should I complete the “</w:t>
      </w:r>
      <w:r w:rsidR="00AA0058" w:rsidRPr="00AE23F4">
        <w:rPr>
          <w:b/>
          <w:bCs/>
        </w:rPr>
        <w:t xml:space="preserve">Provide a </w:t>
      </w:r>
      <w:r w:rsidRPr="00AE23F4">
        <w:rPr>
          <w:b/>
          <w:bCs/>
        </w:rPr>
        <w:t>De</w:t>
      </w:r>
      <w:r w:rsidR="00AA0058" w:rsidRPr="00AE23F4">
        <w:rPr>
          <w:b/>
          <w:bCs/>
        </w:rPr>
        <w:t>tailed Description</w:t>
      </w:r>
      <w:r w:rsidRPr="00AE23F4">
        <w:rPr>
          <w:b/>
          <w:bCs/>
        </w:rPr>
        <w:t xml:space="preserve"> the </w:t>
      </w:r>
      <w:r w:rsidR="00AA0058" w:rsidRPr="00AE23F4">
        <w:rPr>
          <w:b/>
          <w:bCs/>
        </w:rPr>
        <w:t>services and justification of services….</w:t>
      </w:r>
      <w:r w:rsidRPr="00AE23F4">
        <w:rPr>
          <w:b/>
          <w:bCs/>
        </w:rPr>
        <w:t>” field?</w:t>
      </w:r>
    </w:p>
    <w:p w14:paraId="759CF37B" w14:textId="77777777" w:rsidR="00D50195" w:rsidRDefault="00442F65" w:rsidP="00D50195">
      <w:pPr>
        <w:pStyle w:val="ListParagraph"/>
        <w:numPr>
          <w:ilvl w:val="1"/>
          <w:numId w:val="14"/>
        </w:numPr>
      </w:pPr>
      <w:r w:rsidRPr="00442F65">
        <w:t xml:space="preserve">Use a detailed comment </w:t>
      </w:r>
      <w:r w:rsidR="00AA0058">
        <w:t xml:space="preserve">clearly identifying the reason for the work in the </w:t>
      </w:r>
      <w:r w:rsidRPr="00442F65">
        <w:t xml:space="preserve">following </w:t>
      </w:r>
      <w:r w:rsidR="00B0036B" w:rsidRPr="00442F65">
        <w:t>format</w:t>
      </w:r>
      <w:r w:rsidRPr="00442F65">
        <w:t>:</w:t>
      </w:r>
      <w:r w:rsidR="00AA0058">
        <w:t xml:space="preserve"> </w:t>
      </w:r>
      <w:r w:rsidRPr="00442F65">
        <w:t xml:space="preserve">Begin </w:t>
      </w:r>
      <w:r w:rsidR="00AA0058">
        <w:t xml:space="preserve">description </w:t>
      </w:r>
      <w:r w:rsidRPr="00442F65">
        <w:t>with a clear</w:t>
      </w:r>
      <w:r w:rsidR="006C5F42">
        <w:t xml:space="preserve"> reason for the additional compensation</w:t>
      </w:r>
      <w:r w:rsidRPr="00442F65">
        <w:t>, such as:</w:t>
      </w:r>
    </w:p>
    <w:p w14:paraId="51852D19" w14:textId="77777777" w:rsidR="00D50195" w:rsidRDefault="00442F65" w:rsidP="00910930">
      <w:pPr>
        <w:pStyle w:val="ListParagraph"/>
        <w:numPr>
          <w:ilvl w:val="2"/>
          <w:numId w:val="16"/>
        </w:numPr>
      </w:pPr>
      <w:r w:rsidRPr="00D50195">
        <w:rPr>
          <w:b/>
          <w:bCs/>
        </w:rPr>
        <w:t>Teaching</w:t>
      </w:r>
      <w:r w:rsidR="00AA0058">
        <w:t>: SU25, CHEM.1929.046. Credits 3</w:t>
      </w:r>
      <w:r w:rsidR="00D53511">
        <w:t xml:space="preserve"> </w:t>
      </w:r>
    </w:p>
    <w:p w14:paraId="50CD6EDB" w14:textId="77777777" w:rsidR="00D50195" w:rsidRDefault="00442F65" w:rsidP="00910930">
      <w:pPr>
        <w:pStyle w:val="ListParagraph"/>
        <w:numPr>
          <w:ilvl w:val="2"/>
          <w:numId w:val="16"/>
        </w:numPr>
      </w:pPr>
      <w:r w:rsidRPr="00D50195">
        <w:rPr>
          <w:b/>
          <w:bCs/>
        </w:rPr>
        <w:t>Course Development</w:t>
      </w:r>
      <w:r w:rsidR="00AA0058" w:rsidRPr="00D50195">
        <w:rPr>
          <w:b/>
          <w:bCs/>
        </w:rPr>
        <w:t>:</w:t>
      </w:r>
      <w:r w:rsidR="00AA0058">
        <w:t xml:space="preserve"> Development of Course XXXXXXXXXXXXX</w:t>
      </w:r>
    </w:p>
    <w:p w14:paraId="35D80CED" w14:textId="77777777" w:rsidR="00D50195" w:rsidRDefault="00442F65" w:rsidP="00910930">
      <w:pPr>
        <w:pStyle w:val="ListParagraph"/>
        <w:numPr>
          <w:ilvl w:val="2"/>
          <w:numId w:val="16"/>
        </w:numPr>
      </w:pPr>
      <w:r w:rsidRPr="00D50195">
        <w:rPr>
          <w:b/>
          <w:bCs/>
        </w:rPr>
        <w:t>Course Overload</w:t>
      </w:r>
      <w:r w:rsidR="00AA0058" w:rsidRPr="00D50195">
        <w:rPr>
          <w:b/>
          <w:bCs/>
        </w:rPr>
        <w:t>:</w:t>
      </w:r>
      <w:r w:rsidR="006B128C">
        <w:t xml:space="preserve"> SU25, CHEM.1929.046. Credits 3</w:t>
      </w:r>
    </w:p>
    <w:p w14:paraId="059DCB17" w14:textId="77777777" w:rsidR="00D50195" w:rsidRDefault="006B128C" w:rsidP="00D50195">
      <w:pPr>
        <w:pStyle w:val="ListParagraph"/>
        <w:numPr>
          <w:ilvl w:val="1"/>
          <w:numId w:val="14"/>
        </w:numPr>
      </w:pPr>
      <w:r>
        <w:t>Other “Reasons” examples below:</w:t>
      </w:r>
    </w:p>
    <w:p w14:paraId="50C59E2F" w14:textId="77777777" w:rsidR="00D50195" w:rsidRDefault="00DF6F36" w:rsidP="00910930">
      <w:pPr>
        <w:pStyle w:val="ListParagraph"/>
        <w:numPr>
          <w:ilvl w:val="2"/>
          <w:numId w:val="15"/>
        </w:numPr>
      </w:pPr>
      <w:r>
        <w:t>ARPA:</w:t>
      </w:r>
    </w:p>
    <w:p w14:paraId="727C893B" w14:textId="77777777" w:rsidR="00D50195" w:rsidRDefault="002823FC" w:rsidP="00910930">
      <w:pPr>
        <w:pStyle w:val="ListParagraph"/>
        <w:numPr>
          <w:ilvl w:val="2"/>
          <w:numId w:val="15"/>
        </w:numPr>
      </w:pPr>
      <w:r>
        <w:t>Advising</w:t>
      </w:r>
      <w:r w:rsidR="00A663A4">
        <w:t>:</w:t>
      </w:r>
    </w:p>
    <w:p w14:paraId="1EEC2528" w14:textId="77777777" w:rsidR="00D50195" w:rsidRDefault="00DF6F36" w:rsidP="00910930">
      <w:pPr>
        <w:pStyle w:val="ListParagraph"/>
        <w:numPr>
          <w:ilvl w:val="2"/>
          <w:numId w:val="15"/>
        </w:numPr>
      </w:pPr>
      <w:r>
        <w:t>Assessment:</w:t>
      </w:r>
    </w:p>
    <w:p w14:paraId="2AA09C2F" w14:textId="77777777" w:rsidR="00D50195" w:rsidRDefault="00E715BB" w:rsidP="00910930">
      <w:pPr>
        <w:pStyle w:val="ListParagraph"/>
        <w:numPr>
          <w:ilvl w:val="2"/>
          <w:numId w:val="15"/>
        </w:numPr>
      </w:pPr>
      <w:r>
        <w:t>B</w:t>
      </w:r>
      <w:r w:rsidR="00DF6F36">
        <w:t>enefits Administration Credit</w:t>
      </w:r>
      <w:r>
        <w:t>:</w:t>
      </w:r>
    </w:p>
    <w:p w14:paraId="18EFF83A" w14:textId="77777777" w:rsidR="00D50195" w:rsidRDefault="00DF6F36" w:rsidP="00910930">
      <w:pPr>
        <w:pStyle w:val="ListParagraph"/>
        <w:numPr>
          <w:ilvl w:val="2"/>
          <w:numId w:val="15"/>
        </w:numPr>
      </w:pPr>
      <w:r>
        <w:t>Contract Payout</w:t>
      </w:r>
      <w:r w:rsidR="00E715BB" w:rsidRPr="00FE4957">
        <w:t>:</w:t>
      </w:r>
    </w:p>
    <w:p w14:paraId="68C677D4" w14:textId="77777777" w:rsidR="00D50195" w:rsidRDefault="00E715BB" w:rsidP="00910930">
      <w:pPr>
        <w:pStyle w:val="ListParagraph"/>
        <w:numPr>
          <w:ilvl w:val="2"/>
          <w:numId w:val="15"/>
        </w:numPr>
      </w:pPr>
      <w:r>
        <w:t>Course Development:</w:t>
      </w:r>
    </w:p>
    <w:p w14:paraId="6D4738F4" w14:textId="77777777" w:rsidR="00D50195" w:rsidRDefault="00DF6F36" w:rsidP="00910930">
      <w:pPr>
        <w:pStyle w:val="ListParagraph"/>
        <w:numPr>
          <w:ilvl w:val="2"/>
          <w:numId w:val="15"/>
        </w:numPr>
      </w:pPr>
      <w:r>
        <w:t>Course Overload:</w:t>
      </w:r>
      <w:r w:rsidR="00E715BB">
        <w:t xml:space="preserve">  </w:t>
      </w:r>
    </w:p>
    <w:p w14:paraId="0C676E5A" w14:textId="77777777" w:rsidR="00D50195" w:rsidRDefault="00E715BB" w:rsidP="00910930">
      <w:pPr>
        <w:pStyle w:val="ListParagraph"/>
        <w:numPr>
          <w:ilvl w:val="2"/>
          <w:numId w:val="15"/>
        </w:numPr>
      </w:pPr>
      <w:r w:rsidRPr="00FE4957">
        <w:t>Faculty Start Up:</w:t>
      </w:r>
    </w:p>
    <w:p w14:paraId="66DE75FA" w14:textId="77777777" w:rsidR="00D50195" w:rsidRDefault="00DF6F36" w:rsidP="00910930">
      <w:pPr>
        <w:pStyle w:val="ListParagraph"/>
        <w:numPr>
          <w:ilvl w:val="2"/>
          <w:numId w:val="15"/>
        </w:numPr>
      </w:pPr>
      <w:r>
        <w:t>Other/Misc:</w:t>
      </w:r>
    </w:p>
    <w:p w14:paraId="579BE0D2" w14:textId="77777777" w:rsidR="00D50195" w:rsidRDefault="00DF6F36" w:rsidP="00910930">
      <w:pPr>
        <w:pStyle w:val="ListParagraph"/>
        <w:numPr>
          <w:ilvl w:val="2"/>
          <w:numId w:val="15"/>
        </w:numPr>
      </w:pPr>
      <w:r>
        <w:lastRenderedPageBreak/>
        <w:t>Professional Development:</w:t>
      </w:r>
    </w:p>
    <w:p w14:paraId="0B379DEB" w14:textId="77777777" w:rsidR="00D50195" w:rsidRDefault="00E715BB" w:rsidP="00910930">
      <w:pPr>
        <w:pStyle w:val="ListParagraph"/>
        <w:numPr>
          <w:ilvl w:val="2"/>
          <w:numId w:val="15"/>
        </w:numPr>
      </w:pPr>
      <w:r>
        <w:t>Program Coordinator</w:t>
      </w:r>
      <w:r w:rsidR="00DF6F36">
        <w:t>/Director</w:t>
      </w:r>
      <w:r>
        <w:t>:</w:t>
      </w:r>
    </w:p>
    <w:p w14:paraId="221D2EC2" w14:textId="77777777" w:rsidR="00910930" w:rsidRDefault="00DF6F36" w:rsidP="00910930">
      <w:pPr>
        <w:pStyle w:val="ListParagraph"/>
        <w:numPr>
          <w:ilvl w:val="2"/>
          <w:numId w:val="15"/>
        </w:numPr>
      </w:pPr>
      <w:r>
        <w:t>Project</w:t>
      </w:r>
      <w:r w:rsidR="00E715BB">
        <w:t>:</w:t>
      </w:r>
    </w:p>
    <w:p w14:paraId="7B239112" w14:textId="77777777" w:rsidR="00910930" w:rsidRDefault="00E715BB" w:rsidP="00910930">
      <w:pPr>
        <w:pStyle w:val="ListParagraph"/>
        <w:numPr>
          <w:ilvl w:val="2"/>
          <w:numId w:val="15"/>
        </w:numPr>
      </w:pPr>
      <w:r>
        <w:t>Research:</w:t>
      </w:r>
    </w:p>
    <w:p w14:paraId="747912C2" w14:textId="77777777" w:rsidR="00910930" w:rsidRDefault="00DF6F36" w:rsidP="00910930">
      <w:pPr>
        <w:pStyle w:val="ListParagraph"/>
        <w:numPr>
          <w:ilvl w:val="2"/>
          <w:numId w:val="15"/>
        </w:numPr>
      </w:pPr>
      <w:r>
        <w:t>Seminar:</w:t>
      </w:r>
    </w:p>
    <w:p w14:paraId="0ECE5D65" w14:textId="77777777" w:rsidR="00910930" w:rsidRDefault="00E715BB" w:rsidP="00910930">
      <w:pPr>
        <w:pStyle w:val="ListParagraph"/>
        <w:numPr>
          <w:ilvl w:val="2"/>
          <w:numId w:val="15"/>
        </w:numPr>
      </w:pPr>
      <w:r>
        <w:t>Royalty:</w:t>
      </w:r>
    </w:p>
    <w:p w14:paraId="7B4F3739" w14:textId="77777777" w:rsidR="00910930" w:rsidRDefault="00DF6F36" w:rsidP="00910930">
      <w:pPr>
        <w:pStyle w:val="ListParagraph"/>
        <w:numPr>
          <w:ilvl w:val="2"/>
          <w:numId w:val="15"/>
        </w:numPr>
      </w:pPr>
      <w:r>
        <w:t>Student Advising:</w:t>
      </w:r>
    </w:p>
    <w:p w14:paraId="67A993C3" w14:textId="77777777" w:rsidR="00910930" w:rsidRDefault="00E715BB" w:rsidP="00910930">
      <w:pPr>
        <w:pStyle w:val="ListParagraph"/>
        <w:numPr>
          <w:ilvl w:val="2"/>
          <w:numId w:val="15"/>
        </w:numPr>
      </w:pPr>
      <w:r>
        <w:t>Summer Activities:</w:t>
      </w:r>
    </w:p>
    <w:p w14:paraId="55F4AF26" w14:textId="77777777" w:rsidR="00910930" w:rsidRDefault="00DF6F36" w:rsidP="00910930">
      <w:pPr>
        <w:pStyle w:val="ListParagraph"/>
        <w:numPr>
          <w:ilvl w:val="2"/>
          <w:numId w:val="15"/>
        </w:numPr>
      </w:pPr>
      <w:r>
        <w:t>Teaching:</w:t>
      </w:r>
    </w:p>
    <w:p w14:paraId="1B888D63" w14:textId="56A6BEDB" w:rsidR="00DF6F36" w:rsidRPr="00442F65" w:rsidRDefault="00DF6F36" w:rsidP="00910930">
      <w:pPr>
        <w:pStyle w:val="ListParagraph"/>
        <w:numPr>
          <w:ilvl w:val="2"/>
          <w:numId w:val="15"/>
        </w:numPr>
      </w:pPr>
      <w:r>
        <w:t>Training:</w:t>
      </w:r>
    </w:p>
    <w:p w14:paraId="20FB6407" w14:textId="0FC280D0" w:rsidR="00442F65" w:rsidRPr="00442F65" w:rsidRDefault="00341C27" w:rsidP="00442F65">
      <w:r>
        <w:rPr>
          <w:b/>
          <w:bCs/>
        </w:rPr>
        <w:t>6</w:t>
      </w:r>
      <w:r w:rsidR="00442F65" w:rsidRPr="00442F65">
        <w:rPr>
          <w:b/>
          <w:bCs/>
        </w:rPr>
        <w:t>. How are revised increases handled?</w:t>
      </w:r>
    </w:p>
    <w:p w14:paraId="2295FA3F" w14:textId="627BBD03" w:rsidR="006B128C" w:rsidRDefault="00442F65" w:rsidP="00442F65">
      <w:pPr>
        <w:pStyle w:val="ListParagraph"/>
        <w:numPr>
          <w:ilvl w:val="0"/>
          <w:numId w:val="6"/>
        </w:numPr>
      </w:pPr>
      <w:r w:rsidRPr="00442F65">
        <w:t xml:space="preserve">Revised increases must be submitted using a new electronic additional pay form. Please </w:t>
      </w:r>
      <w:r w:rsidR="00AA0058">
        <w:t xml:space="preserve">use the </w:t>
      </w:r>
      <w:r w:rsidR="006B128C">
        <w:t>“</w:t>
      </w:r>
      <w:r w:rsidR="00AA0058" w:rsidRPr="006B128C">
        <w:rPr>
          <w:b/>
          <w:bCs/>
        </w:rPr>
        <w:t>Provide a Detailed Description the services and justification of services….</w:t>
      </w:r>
      <w:r w:rsidR="006B128C">
        <w:rPr>
          <w:b/>
          <w:bCs/>
        </w:rPr>
        <w:t>”</w:t>
      </w:r>
      <w:r w:rsidR="00AA0058" w:rsidRPr="006B128C">
        <w:rPr>
          <w:b/>
          <w:bCs/>
        </w:rPr>
        <w:t xml:space="preserve"> </w:t>
      </w:r>
      <w:r w:rsidR="00943788" w:rsidRPr="00D50195">
        <w:t>s</w:t>
      </w:r>
      <w:r w:rsidR="00AA0058" w:rsidRPr="00D50195">
        <w:t xml:space="preserve">ection to note </w:t>
      </w:r>
      <w:r w:rsidR="00943788" w:rsidRPr="00D50195">
        <w:t>that</w:t>
      </w:r>
      <w:r w:rsidR="00AA0058" w:rsidRPr="00D50195">
        <w:t xml:space="preserve"> this is </w:t>
      </w:r>
      <w:r w:rsidR="00943788" w:rsidRPr="00D50195">
        <w:t xml:space="preserve">a </w:t>
      </w:r>
      <w:r w:rsidR="00AA0058" w:rsidRPr="00D50195">
        <w:t>revised</w:t>
      </w:r>
      <w:r w:rsidR="00943788" w:rsidRPr="00D50195">
        <w:t xml:space="preserve"> form</w:t>
      </w:r>
      <w:r w:rsidR="00AA0058" w:rsidRPr="00D50195">
        <w:t xml:space="preserve">. </w:t>
      </w:r>
      <w:r w:rsidR="00943788" w:rsidRPr="00D50195">
        <w:t xml:space="preserve">Please </w:t>
      </w:r>
      <w:r w:rsidR="00E715BB" w:rsidRPr="00D50195">
        <w:t>refer to</w:t>
      </w:r>
      <w:r w:rsidRPr="00D50195">
        <w:t xml:space="preserve"> the original form number when submitting a revised increase.</w:t>
      </w:r>
      <w:r w:rsidR="006B128C" w:rsidRPr="00D50195">
        <w:t xml:space="preserve"> I.e. </w:t>
      </w:r>
      <w:r w:rsidR="00943788" w:rsidRPr="00D50195">
        <w:t>“Form ID 104328 Revision”</w:t>
      </w:r>
      <w:r w:rsidR="00943788">
        <w:t xml:space="preserve"> </w:t>
      </w:r>
    </w:p>
    <w:p w14:paraId="6856BC1E" w14:textId="1EF2ED28" w:rsidR="00ED0877" w:rsidRDefault="00ED0877" w:rsidP="00442F65">
      <w:pPr>
        <w:pStyle w:val="ListParagraph"/>
        <w:numPr>
          <w:ilvl w:val="0"/>
          <w:numId w:val="6"/>
        </w:numPr>
      </w:pPr>
      <w:r>
        <w:t>Commitment amount on revised form should be the difference of the increase of the original form.</w:t>
      </w:r>
    </w:p>
    <w:p w14:paraId="1097B1D5" w14:textId="1B8C86C2" w:rsidR="00442F65" w:rsidRPr="00442F65" w:rsidRDefault="00341C27" w:rsidP="00442F65">
      <w:r>
        <w:rPr>
          <w:b/>
          <w:bCs/>
        </w:rPr>
        <w:t>7</w:t>
      </w:r>
      <w:r w:rsidR="00442F65" w:rsidRPr="00442F65">
        <w:rPr>
          <w:b/>
          <w:bCs/>
        </w:rPr>
        <w:t>. How do I submit a decrease to a previously submitted form?</w:t>
      </w:r>
    </w:p>
    <w:p w14:paraId="4470B6E4" w14:textId="6EE49CF3" w:rsidR="006B128C" w:rsidRPr="00442F65" w:rsidRDefault="00442F65" w:rsidP="00442F65">
      <w:pPr>
        <w:pStyle w:val="ListParagraph"/>
        <w:numPr>
          <w:ilvl w:val="0"/>
          <w:numId w:val="7"/>
        </w:numPr>
      </w:pPr>
      <w:r w:rsidRPr="00442F65">
        <w:t>Decreases should be communicated directly to HR/Payroll. Do not submit a new form for decreases.</w:t>
      </w:r>
    </w:p>
    <w:p w14:paraId="6967DFD8" w14:textId="084F18C3" w:rsidR="00442F65" w:rsidRPr="00442F65" w:rsidRDefault="00341C27" w:rsidP="00442F65">
      <w:r>
        <w:rPr>
          <w:b/>
          <w:bCs/>
        </w:rPr>
        <w:t>8</w:t>
      </w:r>
      <w:r w:rsidR="00442F65" w:rsidRPr="00442F65">
        <w:rPr>
          <w:b/>
          <w:bCs/>
        </w:rPr>
        <w:t xml:space="preserve">. </w:t>
      </w:r>
      <w:r w:rsidR="00E715BB">
        <w:rPr>
          <w:b/>
          <w:bCs/>
        </w:rPr>
        <w:t>Once a form has been submitted c</w:t>
      </w:r>
      <w:r w:rsidR="00442F65" w:rsidRPr="00442F65">
        <w:rPr>
          <w:b/>
          <w:bCs/>
        </w:rPr>
        <w:t xml:space="preserve">an a </w:t>
      </w:r>
      <w:r w:rsidR="00E715BB">
        <w:rPr>
          <w:b/>
          <w:bCs/>
        </w:rPr>
        <w:t xml:space="preserve">form be </w:t>
      </w:r>
      <w:r w:rsidR="00442F65" w:rsidRPr="00442F65">
        <w:rPr>
          <w:b/>
          <w:bCs/>
        </w:rPr>
        <w:t>withdrawn?</w:t>
      </w:r>
    </w:p>
    <w:p w14:paraId="54E77A64" w14:textId="323EF6B7" w:rsidR="00E715BB" w:rsidRPr="00442F65" w:rsidRDefault="00442F65" w:rsidP="00442F65">
      <w:pPr>
        <w:pStyle w:val="ListParagraph"/>
        <w:numPr>
          <w:ilvl w:val="0"/>
          <w:numId w:val="8"/>
        </w:numPr>
      </w:pPr>
      <w:r w:rsidRPr="00442F65">
        <w:t xml:space="preserve">Yes, </w:t>
      </w:r>
      <w:r w:rsidR="00E715BB">
        <w:t>a form can be</w:t>
      </w:r>
      <w:r w:rsidRPr="00442F65">
        <w:t xml:space="preserve"> withdrawn </w:t>
      </w:r>
      <w:r w:rsidR="00E715BB">
        <w:t xml:space="preserve">by the form initiator </w:t>
      </w:r>
      <w:r w:rsidRPr="00442F65">
        <w:t xml:space="preserve">if </w:t>
      </w:r>
      <w:r w:rsidR="00E715BB">
        <w:t>the form has not</w:t>
      </w:r>
      <w:r w:rsidR="006B128C">
        <w:t xml:space="preserve"> yet been e</w:t>
      </w:r>
      <w:r w:rsidR="00E715BB">
        <w:t>xecuted</w:t>
      </w:r>
      <w:r w:rsidRPr="00442F65">
        <w:t xml:space="preserve"> by HR/Payroll</w:t>
      </w:r>
      <w:r w:rsidR="00E715BB">
        <w:t>.</w:t>
      </w:r>
    </w:p>
    <w:p w14:paraId="1F29E9B0" w14:textId="290CA7EA" w:rsidR="00442F65" w:rsidRPr="00442F65" w:rsidRDefault="00341C27" w:rsidP="00442F65">
      <w:r>
        <w:rPr>
          <w:b/>
          <w:bCs/>
        </w:rPr>
        <w:t>9</w:t>
      </w:r>
      <w:r w:rsidR="00442F65" w:rsidRPr="00442F65">
        <w:rPr>
          <w:b/>
          <w:bCs/>
        </w:rPr>
        <w:t xml:space="preserve">. What should I do if </w:t>
      </w:r>
      <w:r w:rsidR="00E715BB">
        <w:rPr>
          <w:b/>
          <w:bCs/>
        </w:rPr>
        <w:t xml:space="preserve">I need to </w:t>
      </w:r>
      <w:r w:rsidR="00442F65" w:rsidRPr="00442F65">
        <w:rPr>
          <w:b/>
          <w:bCs/>
        </w:rPr>
        <w:t xml:space="preserve">cancel </w:t>
      </w:r>
      <w:r w:rsidR="00E715BB">
        <w:rPr>
          <w:b/>
          <w:bCs/>
        </w:rPr>
        <w:t xml:space="preserve">a form </w:t>
      </w:r>
      <w:r w:rsidR="00220661">
        <w:rPr>
          <w:b/>
          <w:bCs/>
        </w:rPr>
        <w:t xml:space="preserve">that </w:t>
      </w:r>
      <w:r w:rsidR="00442F65" w:rsidRPr="00442F65">
        <w:rPr>
          <w:b/>
          <w:bCs/>
        </w:rPr>
        <w:t xml:space="preserve">has already been </w:t>
      </w:r>
      <w:r w:rsidR="006B128C">
        <w:rPr>
          <w:b/>
          <w:bCs/>
        </w:rPr>
        <w:t>e</w:t>
      </w:r>
      <w:r w:rsidR="00220661">
        <w:rPr>
          <w:b/>
          <w:bCs/>
        </w:rPr>
        <w:t>xecuted</w:t>
      </w:r>
      <w:r w:rsidR="00442F65" w:rsidRPr="00442F65">
        <w:rPr>
          <w:b/>
          <w:bCs/>
        </w:rPr>
        <w:t>?</w:t>
      </w:r>
    </w:p>
    <w:p w14:paraId="21643695" w14:textId="3FCB069B" w:rsidR="00442F65" w:rsidRPr="00442F65" w:rsidRDefault="00442F65" w:rsidP="00442F65">
      <w:pPr>
        <w:pStyle w:val="ListParagraph"/>
        <w:numPr>
          <w:ilvl w:val="0"/>
          <w:numId w:val="9"/>
        </w:numPr>
      </w:pPr>
      <w:r w:rsidRPr="00442F65">
        <w:t xml:space="preserve">If the </w:t>
      </w:r>
      <w:r w:rsidR="00E715BB">
        <w:t xml:space="preserve">form needs to be cancelled </w:t>
      </w:r>
      <w:r w:rsidR="00806820">
        <w:t>after it has been executed</w:t>
      </w:r>
      <w:r w:rsidRPr="00442F65">
        <w:t xml:space="preserve">, </w:t>
      </w:r>
      <w:r w:rsidR="00806820">
        <w:t xml:space="preserve">please contact HR/Payroll immediately. HR/Payroll will </w:t>
      </w:r>
      <w:r w:rsidR="00D425D1">
        <w:t>require</w:t>
      </w:r>
      <w:r w:rsidR="00806820">
        <w:t xml:space="preserve"> an email to be submitted that will be uploaded into the </w:t>
      </w:r>
      <w:r w:rsidR="006B128C">
        <w:t>original</w:t>
      </w:r>
      <w:r w:rsidR="00806820">
        <w:t xml:space="preserve"> form noting the cance</w:t>
      </w:r>
      <w:r w:rsidR="006B128C">
        <w:t>l</w:t>
      </w:r>
      <w:r w:rsidR="00806820">
        <w:t>lation.</w:t>
      </w:r>
    </w:p>
    <w:p w14:paraId="7D4A7DCE" w14:textId="33D3C24C" w:rsidR="00442F65" w:rsidRPr="00442F65" w:rsidRDefault="00341C27" w:rsidP="00442F65">
      <w:r>
        <w:rPr>
          <w:b/>
          <w:bCs/>
        </w:rPr>
        <w:t>10</w:t>
      </w:r>
      <w:r w:rsidR="00442F65" w:rsidRPr="00442F65">
        <w:rPr>
          <w:b/>
          <w:bCs/>
        </w:rPr>
        <w:t>. What happens if an employee exceeds the 33%</w:t>
      </w:r>
      <w:r w:rsidR="00806820">
        <w:rPr>
          <w:b/>
          <w:bCs/>
        </w:rPr>
        <w:t>/12%</w:t>
      </w:r>
      <w:r w:rsidR="00442F65" w:rsidRPr="00442F65">
        <w:rPr>
          <w:b/>
          <w:bCs/>
        </w:rPr>
        <w:t xml:space="preserve"> pay threshold?</w:t>
      </w:r>
    </w:p>
    <w:p w14:paraId="1B90496C" w14:textId="77777777" w:rsidR="00F62150" w:rsidRDefault="00806820" w:rsidP="00442F65">
      <w:pPr>
        <w:pStyle w:val="ListParagraph"/>
        <w:numPr>
          <w:ilvl w:val="0"/>
          <w:numId w:val="10"/>
        </w:numPr>
      </w:pPr>
      <w:r>
        <w:t xml:space="preserve">The campus policy has clear limits.  Information is available at: </w:t>
      </w:r>
      <w:hyperlink r:id="rId10" w:history="1">
        <w:r w:rsidR="006B128C" w:rsidRPr="00D02BFA">
          <w:rPr>
            <w:rStyle w:val="Hyperlink"/>
          </w:rPr>
          <w:t>https://www.uml.edu/HR/Labor-Relations/</w:t>
        </w:r>
      </w:hyperlink>
      <w:r w:rsidR="006B128C">
        <w:t xml:space="preserve"> </w:t>
      </w:r>
    </w:p>
    <w:p w14:paraId="0E6117E5" w14:textId="0EC1EDF7" w:rsidR="00F62150" w:rsidRDefault="00442F65" w:rsidP="00806820">
      <w:pPr>
        <w:pStyle w:val="ListParagraph"/>
        <w:numPr>
          <w:ilvl w:val="1"/>
          <w:numId w:val="10"/>
        </w:numPr>
      </w:pPr>
      <w:r w:rsidRPr="00442F65">
        <w:t xml:space="preserve">Forms submitted for employees who are over their 33% threshold will be routed to the </w:t>
      </w:r>
      <w:r w:rsidR="006B128C">
        <w:t>P</w:t>
      </w:r>
      <w:r w:rsidRPr="00442F65">
        <w:t>rovost for approval.</w:t>
      </w:r>
      <w:r w:rsidR="00E45811">
        <w:t xml:space="preserve">  Please note that this occurs if the “Paid YTD Total% is at or above 33%. </w:t>
      </w:r>
    </w:p>
    <w:p w14:paraId="7093498E" w14:textId="371763DB" w:rsidR="00E45811" w:rsidRDefault="00806820" w:rsidP="00E45811">
      <w:pPr>
        <w:pStyle w:val="ListParagraph"/>
        <w:numPr>
          <w:ilvl w:val="1"/>
          <w:numId w:val="10"/>
        </w:numPr>
      </w:pPr>
      <w:r>
        <w:t xml:space="preserve">Forms submitted </w:t>
      </w:r>
      <w:r w:rsidRPr="00442F65">
        <w:t xml:space="preserve">for employees who are over their </w:t>
      </w:r>
      <w:r>
        <w:t>12</w:t>
      </w:r>
      <w:r w:rsidRPr="00442F65">
        <w:t xml:space="preserve">% threshold will </w:t>
      </w:r>
      <w:r w:rsidR="006B128C">
        <w:t xml:space="preserve">require review and approval by </w:t>
      </w:r>
      <w:r w:rsidR="00F62150">
        <w:t xml:space="preserve">the </w:t>
      </w:r>
      <w:hyperlink r:id="rId11" w:history="1">
        <w:r w:rsidR="00F62150" w:rsidRPr="00F62150">
          <w:rPr>
            <w:rStyle w:val="Hyperlink"/>
          </w:rPr>
          <w:t xml:space="preserve">Benefits &amp; </w:t>
        </w:r>
        <w:r w:rsidR="006B128C" w:rsidRPr="00F62150">
          <w:rPr>
            <w:rStyle w:val="Hyperlink"/>
          </w:rPr>
          <w:t>C</w:t>
        </w:r>
        <w:r w:rsidRPr="00F62150">
          <w:rPr>
            <w:rStyle w:val="Hyperlink"/>
          </w:rPr>
          <w:t>ompensation</w:t>
        </w:r>
        <w:r w:rsidR="00F62150" w:rsidRPr="00F62150">
          <w:rPr>
            <w:rStyle w:val="Hyperlink"/>
          </w:rPr>
          <w:t xml:space="preserve"> Team</w:t>
        </w:r>
      </w:hyperlink>
      <w:r w:rsidR="00E45811">
        <w:t>.</w:t>
      </w:r>
    </w:p>
    <w:p w14:paraId="36F4B239" w14:textId="6465FD16" w:rsidR="00287D07" w:rsidRDefault="00287D07" w:rsidP="00806820">
      <w:pPr>
        <w:pStyle w:val="ListParagraph"/>
        <w:numPr>
          <w:ilvl w:val="1"/>
          <w:numId w:val="10"/>
        </w:numPr>
      </w:pPr>
      <w:r w:rsidRPr="00A26EF3">
        <w:rPr>
          <w:noProof/>
        </w:rPr>
        <w:lastRenderedPageBreak/>
        <w:drawing>
          <wp:inline distT="0" distB="0" distL="0" distR="0" wp14:anchorId="37AB20AA" wp14:editId="07587907">
            <wp:extent cx="5621861" cy="1664335"/>
            <wp:effectExtent l="0" t="0" r="0" b="0"/>
            <wp:docPr id="101945156" name="Picture 1" descr="Website screenshot of the previous described s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45156" name="Picture 1" descr="Website screenshot of the previous described step"/>
                    <pic:cNvPicPr/>
                  </pic:nvPicPr>
                  <pic:blipFill>
                    <a:blip r:embed="rId12"/>
                    <a:stretch>
                      <a:fillRect/>
                    </a:stretch>
                  </pic:blipFill>
                  <pic:spPr>
                    <a:xfrm>
                      <a:off x="0" y="0"/>
                      <a:ext cx="5630219" cy="1666809"/>
                    </a:xfrm>
                    <a:prstGeom prst="rect">
                      <a:avLst/>
                    </a:prstGeom>
                  </pic:spPr>
                </pic:pic>
              </a:graphicData>
            </a:graphic>
          </wp:inline>
        </w:drawing>
      </w:r>
    </w:p>
    <w:p w14:paraId="61F89805" w14:textId="77777777" w:rsidR="00442F65" w:rsidRPr="00442F65" w:rsidRDefault="00442F65" w:rsidP="00442F65"/>
    <w:p w14:paraId="025B8C82" w14:textId="5E62CD49" w:rsidR="00442F65" w:rsidRPr="00442F65" w:rsidRDefault="00341C27" w:rsidP="00442F65">
      <w:r>
        <w:rPr>
          <w:b/>
          <w:bCs/>
        </w:rPr>
        <w:t>11</w:t>
      </w:r>
      <w:r w:rsidR="00442F65" w:rsidRPr="00442F65">
        <w:rPr>
          <w:b/>
          <w:bCs/>
        </w:rPr>
        <w:t>. What documentation is needed to exceed the 12/33% pay limit?</w:t>
      </w:r>
    </w:p>
    <w:p w14:paraId="0D2A13EC" w14:textId="654D4064" w:rsidR="00442F65" w:rsidRDefault="00F62150" w:rsidP="00F62150">
      <w:pPr>
        <w:pStyle w:val="ListParagraph"/>
        <w:numPr>
          <w:ilvl w:val="0"/>
          <w:numId w:val="11"/>
        </w:numPr>
      </w:pPr>
      <w:r>
        <w:t>If an employee has exceeded or will exceed</w:t>
      </w:r>
      <w:r w:rsidR="00442F65" w:rsidRPr="00442F65">
        <w:t xml:space="preserve"> their 12% or 33% limit, you must upload additional documentation into the form to support the request.</w:t>
      </w:r>
      <w:r w:rsidR="00806820">
        <w:t xml:space="preserve"> Please reach out to </w:t>
      </w:r>
      <w:hyperlink r:id="rId13" w:history="1">
        <w:r w:rsidRPr="00F62150">
          <w:rPr>
            <w:rStyle w:val="Hyperlink"/>
          </w:rPr>
          <w:t xml:space="preserve">Benefits &amp; </w:t>
        </w:r>
        <w:r w:rsidR="00806820" w:rsidRPr="00F62150">
          <w:rPr>
            <w:rStyle w:val="Hyperlink"/>
          </w:rPr>
          <w:t>Compensation</w:t>
        </w:r>
        <w:r w:rsidRPr="00F62150">
          <w:rPr>
            <w:rStyle w:val="Hyperlink"/>
          </w:rPr>
          <w:t xml:space="preserve"> Team</w:t>
        </w:r>
      </w:hyperlink>
      <w:r w:rsidR="00806820">
        <w:t xml:space="preserve"> for more information.</w:t>
      </w:r>
    </w:p>
    <w:p w14:paraId="31DECFC0" w14:textId="4733E0D4" w:rsidR="00442F65" w:rsidRPr="00442F65" w:rsidRDefault="00E45811" w:rsidP="00442F65">
      <w:pPr>
        <w:pStyle w:val="ListParagraph"/>
        <w:numPr>
          <w:ilvl w:val="0"/>
          <w:numId w:val="11"/>
        </w:numPr>
      </w:pPr>
      <w:r>
        <w:t xml:space="preserve">Forms that show that an employee is below the 33% threshold, but the additional compensation form being processed will push them over that threshold, </w:t>
      </w:r>
      <w:r w:rsidRPr="00E45811">
        <w:rPr>
          <w:b/>
          <w:bCs/>
          <w:i/>
          <w:iCs/>
        </w:rPr>
        <w:t>do not</w:t>
      </w:r>
      <w:r>
        <w:t xml:space="preserve"> automatically go to the provost for approval.  Initiators should be aware of these cases, and attach additional documentation into the additional compensation form showing that prior approval from the Provost has been sought and received.  This approval documentation should be uploaded into the form using the upload document feature.</w:t>
      </w:r>
    </w:p>
    <w:p w14:paraId="1D98CC5C" w14:textId="457B99AC" w:rsidR="00442F65" w:rsidRPr="00442F65" w:rsidRDefault="00341C27" w:rsidP="00442F65">
      <w:r>
        <w:rPr>
          <w:b/>
          <w:bCs/>
        </w:rPr>
        <w:t>12</w:t>
      </w:r>
      <w:r w:rsidR="00442F65" w:rsidRPr="00442F65">
        <w:rPr>
          <w:b/>
          <w:bCs/>
        </w:rPr>
        <w:t>. What does it mean if I se</w:t>
      </w:r>
      <w:r w:rsidR="00287D07">
        <w:rPr>
          <w:b/>
          <w:bCs/>
        </w:rPr>
        <w:t>e ‘”Existing Additional Pay</w:t>
      </w:r>
      <w:r w:rsidR="00442F65" w:rsidRPr="00442F65">
        <w:rPr>
          <w:b/>
          <w:bCs/>
        </w:rPr>
        <w:t xml:space="preserve">” </w:t>
      </w:r>
      <w:r w:rsidR="00806820">
        <w:rPr>
          <w:b/>
          <w:bCs/>
        </w:rPr>
        <w:t>within</w:t>
      </w:r>
      <w:r w:rsidR="00442F65" w:rsidRPr="00442F65">
        <w:rPr>
          <w:b/>
          <w:bCs/>
        </w:rPr>
        <w:t xml:space="preserve"> a form?</w:t>
      </w:r>
    </w:p>
    <w:p w14:paraId="09E4B48D" w14:textId="61FB6D96" w:rsidR="00442F65" w:rsidRDefault="00442F65" w:rsidP="00F62150">
      <w:pPr>
        <w:pStyle w:val="ListParagraph"/>
        <w:numPr>
          <w:ilvl w:val="0"/>
          <w:numId w:val="12"/>
        </w:numPr>
      </w:pPr>
      <w:r w:rsidRPr="00442F65">
        <w:t>This indicates the employee has</w:t>
      </w:r>
      <w:r w:rsidR="00B0036B">
        <w:t xml:space="preserve"> </w:t>
      </w:r>
      <w:r w:rsidRPr="00442F65">
        <w:t>current active payments. Please review all existing payment details to avoid submitting duplicate payments.</w:t>
      </w:r>
    </w:p>
    <w:p w14:paraId="05A808C2" w14:textId="1A64B838" w:rsidR="00287D07" w:rsidRPr="00442F65" w:rsidRDefault="00287D07" w:rsidP="00F62150">
      <w:pPr>
        <w:pStyle w:val="ListParagraph"/>
        <w:numPr>
          <w:ilvl w:val="0"/>
          <w:numId w:val="12"/>
        </w:numPr>
      </w:pPr>
      <w:r w:rsidRPr="00A26EF3">
        <w:rPr>
          <w:noProof/>
        </w:rPr>
        <w:drawing>
          <wp:inline distT="0" distB="0" distL="0" distR="0" wp14:anchorId="24FC0999" wp14:editId="5335D979">
            <wp:extent cx="5943600" cy="2055495"/>
            <wp:effectExtent l="0" t="0" r="0" b="1905"/>
            <wp:docPr id="747032451" name="Picture 1" descr="Website screenshot of the previous described s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032451" name="Picture 1" descr="Website screenshot of the previous described step"/>
                    <pic:cNvPicPr/>
                  </pic:nvPicPr>
                  <pic:blipFill>
                    <a:blip r:embed="rId14"/>
                    <a:stretch>
                      <a:fillRect/>
                    </a:stretch>
                  </pic:blipFill>
                  <pic:spPr>
                    <a:xfrm>
                      <a:off x="0" y="0"/>
                      <a:ext cx="5943600" cy="2055495"/>
                    </a:xfrm>
                    <a:prstGeom prst="rect">
                      <a:avLst/>
                    </a:prstGeom>
                  </pic:spPr>
                </pic:pic>
              </a:graphicData>
            </a:graphic>
          </wp:inline>
        </w:drawing>
      </w:r>
    </w:p>
    <w:p w14:paraId="4FA2E0A7" w14:textId="369154E3" w:rsidR="00341C27" w:rsidRDefault="00341C27">
      <w:pPr>
        <w:rPr>
          <w:b/>
          <w:bCs/>
        </w:rPr>
      </w:pPr>
      <w:r>
        <w:rPr>
          <w:b/>
          <w:bCs/>
        </w:rPr>
        <w:br w:type="page"/>
      </w:r>
    </w:p>
    <w:p w14:paraId="2DA982EA" w14:textId="19B1A8BB" w:rsidR="00442F65" w:rsidRPr="00442F65" w:rsidRDefault="00442F65" w:rsidP="00442F65">
      <w:r w:rsidRPr="00442F65">
        <w:rPr>
          <w:b/>
          <w:bCs/>
        </w:rPr>
        <w:lastRenderedPageBreak/>
        <w:t>1</w:t>
      </w:r>
      <w:r w:rsidR="00341C27">
        <w:rPr>
          <w:b/>
          <w:bCs/>
        </w:rPr>
        <w:t>3</w:t>
      </w:r>
      <w:r w:rsidRPr="00442F65">
        <w:rPr>
          <w:b/>
          <w:bCs/>
        </w:rPr>
        <w:t>. Why might a completed payment not appear on the form?</w:t>
      </w:r>
    </w:p>
    <w:p w14:paraId="6C199334" w14:textId="77777777" w:rsidR="00943788" w:rsidRDefault="00442F65" w:rsidP="00F62150">
      <w:pPr>
        <w:pStyle w:val="ListParagraph"/>
        <w:numPr>
          <w:ilvl w:val="0"/>
          <w:numId w:val="13"/>
        </w:numPr>
      </w:pPr>
      <w:r w:rsidRPr="00442F65">
        <w:t>Once a payment has been fully processed and completed, it will no longer appear on the form.</w:t>
      </w:r>
    </w:p>
    <w:sectPr w:rsidR="00943788" w:rsidSect="0026284C">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E2F55" w14:textId="77777777" w:rsidR="00823A72" w:rsidRDefault="00823A72" w:rsidP="00336B26">
      <w:pPr>
        <w:spacing w:after="0" w:line="240" w:lineRule="auto"/>
      </w:pPr>
      <w:r>
        <w:separator/>
      </w:r>
    </w:p>
  </w:endnote>
  <w:endnote w:type="continuationSeparator" w:id="0">
    <w:p w14:paraId="0F58CC9F" w14:textId="77777777" w:rsidR="00823A72" w:rsidRDefault="00823A72" w:rsidP="00336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42775" w14:textId="41716B64" w:rsidR="00336B26" w:rsidRPr="00336B26" w:rsidRDefault="006101E4">
    <w:pPr>
      <w:pStyle w:val="Footer"/>
      <w:rPr>
        <w:sz w:val="16"/>
        <w:szCs w:val="16"/>
      </w:rPr>
    </w:pPr>
    <w:r w:rsidRPr="006101E4">
      <w:rPr>
        <w:noProof/>
        <w:sz w:val="16"/>
        <w:szCs w:val="16"/>
      </w:rPr>
      <mc:AlternateContent>
        <mc:Choice Requires="wpg">
          <w:drawing>
            <wp:anchor distT="0" distB="0" distL="114300" distR="114300" simplePos="0" relativeHeight="251659264" behindDoc="0" locked="0" layoutInCell="1" allowOverlap="1" wp14:anchorId="3731A3B6" wp14:editId="4E0BA913">
              <wp:simplePos x="0" y="0"/>
              <wp:positionH relativeFrom="page">
                <wp:align>right</wp:align>
              </wp:positionH>
              <wp:positionV relativeFrom="bottomMargin">
                <wp:align>center</wp:align>
              </wp:positionV>
              <wp:extent cx="6172200" cy="274320"/>
              <wp:effectExtent l="0" t="0" r="0" b="0"/>
              <wp:wrapNone/>
              <wp:docPr id="164" name="Group 57"/>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52705"/>
                          <a:ext cx="6018836" cy="221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825130" w14:textId="0A9B73BC" w:rsidR="006101E4" w:rsidRPr="0098585C" w:rsidRDefault="00C5162C">
                            <w:pPr>
                              <w:pStyle w:val="Footer"/>
                              <w:tabs>
                                <w:tab w:val="clear" w:pos="4680"/>
                                <w:tab w:val="clear" w:pos="9360"/>
                              </w:tabs>
                              <w:jc w:val="right"/>
                              <w:rPr>
                                <w:sz w:val="16"/>
                                <w:szCs w:val="16"/>
                              </w:rPr>
                            </w:pPr>
                            <w:sdt>
                              <w:sdtPr>
                                <w:rPr>
                                  <w:caps/>
                                  <w:color w:val="4472C4" w:themeColor="accent1"/>
                                  <w:sz w:val="16"/>
                                  <w:szCs w:val="16"/>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98585C" w:rsidRPr="0098585C">
                                  <w:rPr>
                                    <w:caps/>
                                    <w:color w:val="4472C4" w:themeColor="accent1"/>
                                    <w:sz w:val="16"/>
                                    <w:szCs w:val="16"/>
                                  </w:rPr>
                                  <w:t>Electronic Additional Pay FAQ’s</w:t>
                                </w:r>
                              </w:sdtContent>
                            </w:sdt>
                            <w:r w:rsidR="006101E4" w:rsidRPr="0098585C">
                              <w:rPr>
                                <w:caps/>
                                <w:color w:val="808080" w:themeColor="background1" w:themeShade="80"/>
                                <w:sz w:val="16"/>
                                <w:szCs w:val="16"/>
                              </w:rPr>
                              <w:t> | </w:t>
                            </w:r>
                            <w:sdt>
                              <w:sdtPr>
                                <w:rPr>
                                  <w:color w:val="808080" w:themeColor="background1" w:themeShade="80"/>
                                  <w:sz w:val="16"/>
                                  <w:szCs w:val="16"/>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910930">
                                  <w:rPr>
                                    <w:color w:val="808080" w:themeColor="background1" w:themeShade="80"/>
                                    <w:sz w:val="16"/>
                                    <w:szCs w:val="16"/>
                                  </w:rPr>
                                  <w:t>updated 0</w:t>
                                </w:r>
                                <w:r w:rsidR="00341C27">
                                  <w:rPr>
                                    <w:color w:val="808080" w:themeColor="background1" w:themeShade="80"/>
                                    <w:sz w:val="16"/>
                                    <w:szCs w:val="16"/>
                                  </w:rPr>
                                  <w:t>8/01</w:t>
                                </w:r>
                                <w:r w:rsidR="006101E4" w:rsidRPr="0098585C">
                                  <w:rPr>
                                    <w:color w:val="808080" w:themeColor="background1" w:themeShade="80"/>
                                    <w:sz w:val="16"/>
                                    <w:szCs w:val="16"/>
                                  </w:rPr>
                                  <w:t>/2025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3731A3B6" id="Group 57"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">
              <v:rect id="Rectangle 165" o:spid="_x0000_s1027" style="position:absolute;left:2286;width:59436;height:2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&#13;&#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527;width:60188;height:22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" filled="f" stroked="f" strokeweight=".5pt">
                <v:textbox style="mso-fit-shape-to-text:t" inset="0,,0">
                  <w:txbxContent>
                    <w:p w14:paraId="2B825130" w14:textId="0A9B73BC" w:rsidR="006101E4" w:rsidRPr="0098585C" w:rsidRDefault="00C5162C">
                      <w:pPr>
                        <w:pStyle w:val="Footer"/>
                        <w:tabs>
                          <w:tab w:val="clear" w:pos="4680"/>
                          <w:tab w:val="clear" w:pos="9360"/>
                        </w:tabs>
                        <w:jc w:val="right"/>
                        <w:rPr>
                          <w:sz w:val="16"/>
                          <w:szCs w:val="16"/>
                        </w:rPr>
                      </w:pPr>
                      <w:sdt>
                        <w:sdtPr>
                          <w:rPr>
                            <w:caps/>
                            <w:color w:val="4472C4" w:themeColor="accent1"/>
                            <w:sz w:val="16"/>
                            <w:szCs w:val="16"/>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98585C" w:rsidRPr="0098585C">
                            <w:rPr>
                              <w:caps/>
                              <w:color w:val="4472C4" w:themeColor="accent1"/>
                              <w:sz w:val="16"/>
                              <w:szCs w:val="16"/>
                            </w:rPr>
                            <w:t>Electronic Additional Pay FAQ’s</w:t>
                          </w:r>
                        </w:sdtContent>
                      </w:sdt>
                      <w:r w:rsidR="006101E4" w:rsidRPr="0098585C">
                        <w:rPr>
                          <w:caps/>
                          <w:color w:val="808080" w:themeColor="background1" w:themeShade="80"/>
                          <w:sz w:val="16"/>
                          <w:szCs w:val="16"/>
                        </w:rPr>
                        <w:t> | </w:t>
                      </w:r>
                      <w:sdt>
                        <w:sdtPr>
                          <w:rPr>
                            <w:color w:val="808080" w:themeColor="background1" w:themeShade="80"/>
                            <w:sz w:val="16"/>
                            <w:szCs w:val="16"/>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910930">
                            <w:rPr>
                              <w:color w:val="808080" w:themeColor="background1" w:themeShade="80"/>
                              <w:sz w:val="16"/>
                              <w:szCs w:val="16"/>
                            </w:rPr>
                            <w:t>updated 0</w:t>
                          </w:r>
                          <w:r w:rsidR="00341C27">
                            <w:rPr>
                              <w:color w:val="808080" w:themeColor="background1" w:themeShade="80"/>
                              <w:sz w:val="16"/>
                              <w:szCs w:val="16"/>
                            </w:rPr>
                            <w:t>8/01</w:t>
                          </w:r>
                          <w:r w:rsidR="006101E4" w:rsidRPr="0098585C">
                            <w:rPr>
                              <w:color w:val="808080" w:themeColor="background1" w:themeShade="80"/>
                              <w:sz w:val="16"/>
                              <w:szCs w:val="16"/>
                            </w:rPr>
                            <w:t>/2025</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ECC09" w14:textId="77777777" w:rsidR="00823A72" w:rsidRDefault="00823A72" w:rsidP="00336B26">
      <w:pPr>
        <w:spacing w:after="0" w:line="240" w:lineRule="auto"/>
      </w:pPr>
      <w:r>
        <w:separator/>
      </w:r>
    </w:p>
  </w:footnote>
  <w:footnote w:type="continuationSeparator" w:id="0">
    <w:p w14:paraId="62E508CD" w14:textId="77777777" w:rsidR="00823A72" w:rsidRDefault="00823A72" w:rsidP="00336B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82A"/>
    <w:multiLevelType w:val="hybridMultilevel"/>
    <w:tmpl w:val="F8E2B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F61A98"/>
    <w:multiLevelType w:val="hybridMultilevel"/>
    <w:tmpl w:val="CA7C90A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11B55"/>
    <w:multiLevelType w:val="hybridMultilevel"/>
    <w:tmpl w:val="E04EB42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17508"/>
    <w:multiLevelType w:val="hybridMultilevel"/>
    <w:tmpl w:val="AEF0C3B2"/>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71FA5"/>
    <w:multiLevelType w:val="hybridMultilevel"/>
    <w:tmpl w:val="1F86A6BC"/>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2F68D6"/>
    <w:multiLevelType w:val="hybridMultilevel"/>
    <w:tmpl w:val="72129DA4"/>
    <w:lvl w:ilvl="0" w:tplc="03147058">
      <w:start w:val="1"/>
      <w:numFmt w:val="decimal"/>
      <w:lvlText w:val="%1."/>
      <w:lvlJc w:val="left"/>
      <w:pPr>
        <w:ind w:left="720" w:hanging="360"/>
      </w:pPr>
      <w:rPr>
        <w:rFonts w:hint="default"/>
        <w:b/>
      </w:rPr>
    </w:lvl>
    <w:lvl w:ilvl="1" w:tplc="C48A63C4">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26032"/>
    <w:multiLevelType w:val="hybridMultilevel"/>
    <w:tmpl w:val="572E0E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A1E2F"/>
    <w:multiLevelType w:val="hybridMultilevel"/>
    <w:tmpl w:val="3C1A11DE"/>
    <w:lvl w:ilvl="0" w:tplc="0409000F">
      <w:start w:val="1"/>
      <w:numFmt w:val="decimal"/>
      <w:lvlText w:val="%1."/>
      <w:lvlJc w:val="left"/>
      <w:pPr>
        <w:ind w:left="720" w:hanging="360"/>
      </w:pPr>
      <w:rPr>
        <w:rFonts w:hint="default"/>
      </w:rPr>
    </w:lvl>
    <w:lvl w:ilvl="1" w:tplc="C48A63C4">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27D65"/>
    <w:multiLevelType w:val="hybridMultilevel"/>
    <w:tmpl w:val="8C7E5AE2"/>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C49E9"/>
    <w:multiLevelType w:val="hybridMultilevel"/>
    <w:tmpl w:val="7F0A24F0"/>
    <w:lvl w:ilvl="0" w:tplc="081A23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E856BD"/>
    <w:multiLevelType w:val="hybridMultilevel"/>
    <w:tmpl w:val="BF1894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1347DF9"/>
    <w:multiLevelType w:val="hybridMultilevel"/>
    <w:tmpl w:val="F8380072"/>
    <w:lvl w:ilvl="0" w:tplc="0409000F">
      <w:start w:val="1"/>
      <w:numFmt w:val="decimal"/>
      <w:lvlText w:val="%1."/>
      <w:lvlJc w:val="left"/>
      <w:pPr>
        <w:ind w:left="720" w:hanging="360"/>
      </w:pPr>
      <w:rPr>
        <w:rFonts w:hint="default"/>
      </w:rPr>
    </w:lvl>
    <w:lvl w:ilvl="1" w:tplc="C48A63C4">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696B16"/>
    <w:multiLevelType w:val="hybridMultilevel"/>
    <w:tmpl w:val="E04EB42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FD3521"/>
    <w:multiLevelType w:val="multilevel"/>
    <w:tmpl w:val="046CE1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F137284"/>
    <w:multiLevelType w:val="hybridMultilevel"/>
    <w:tmpl w:val="B2609CB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2F6CCB"/>
    <w:multiLevelType w:val="hybridMultilevel"/>
    <w:tmpl w:val="2D16345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BC34A8"/>
    <w:multiLevelType w:val="hybridMultilevel"/>
    <w:tmpl w:val="FEACC7C8"/>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176212">
    <w:abstractNumId w:val="13"/>
  </w:num>
  <w:num w:numId="2" w16cid:durableId="847987482">
    <w:abstractNumId w:val="9"/>
  </w:num>
  <w:num w:numId="3" w16cid:durableId="1082943837">
    <w:abstractNumId w:val="6"/>
  </w:num>
  <w:num w:numId="4" w16cid:durableId="79183060">
    <w:abstractNumId w:val="10"/>
  </w:num>
  <w:num w:numId="5" w16cid:durableId="291601088">
    <w:abstractNumId w:val="1"/>
  </w:num>
  <w:num w:numId="6" w16cid:durableId="1814175255">
    <w:abstractNumId w:val="16"/>
  </w:num>
  <w:num w:numId="7" w16cid:durableId="1074739542">
    <w:abstractNumId w:val="3"/>
  </w:num>
  <w:num w:numId="8" w16cid:durableId="1762221780">
    <w:abstractNumId w:val="14"/>
  </w:num>
  <w:num w:numId="9" w16cid:durableId="1740709930">
    <w:abstractNumId w:val="4"/>
  </w:num>
  <w:num w:numId="10" w16cid:durableId="2082751973">
    <w:abstractNumId w:val="15"/>
  </w:num>
  <w:num w:numId="11" w16cid:durableId="565071248">
    <w:abstractNumId w:val="8"/>
  </w:num>
  <w:num w:numId="12" w16cid:durableId="705259683">
    <w:abstractNumId w:val="12"/>
  </w:num>
  <w:num w:numId="13" w16cid:durableId="24410149">
    <w:abstractNumId w:val="2"/>
  </w:num>
  <w:num w:numId="14" w16cid:durableId="419759948">
    <w:abstractNumId w:val="5"/>
  </w:num>
  <w:num w:numId="15" w16cid:durableId="1244872524">
    <w:abstractNumId w:val="7"/>
  </w:num>
  <w:num w:numId="16" w16cid:durableId="1122387653">
    <w:abstractNumId w:val="11"/>
  </w:num>
  <w:num w:numId="17" w16cid:durableId="572088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F65"/>
    <w:rsid w:val="000707F5"/>
    <w:rsid w:val="00094560"/>
    <w:rsid w:val="000B7A45"/>
    <w:rsid w:val="000C742C"/>
    <w:rsid w:val="000F133C"/>
    <w:rsid w:val="00220661"/>
    <w:rsid w:val="00223B7D"/>
    <w:rsid w:val="002359D4"/>
    <w:rsid w:val="00245F1D"/>
    <w:rsid w:val="0026284C"/>
    <w:rsid w:val="002823FC"/>
    <w:rsid w:val="00287D07"/>
    <w:rsid w:val="002D1FCC"/>
    <w:rsid w:val="002E3D0F"/>
    <w:rsid w:val="00336B26"/>
    <w:rsid w:val="00341C27"/>
    <w:rsid w:val="003B07BA"/>
    <w:rsid w:val="003C0028"/>
    <w:rsid w:val="00442F65"/>
    <w:rsid w:val="004D7AD6"/>
    <w:rsid w:val="00503D99"/>
    <w:rsid w:val="005901F8"/>
    <w:rsid w:val="006101E4"/>
    <w:rsid w:val="006238CE"/>
    <w:rsid w:val="00697008"/>
    <w:rsid w:val="006B128C"/>
    <w:rsid w:val="006C5F42"/>
    <w:rsid w:val="00806820"/>
    <w:rsid w:val="00823A72"/>
    <w:rsid w:val="008B7A57"/>
    <w:rsid w:val="00910930"/>
    <w:rsid w:val="00943788"/>
    <w:rsid w:val="0098585C"/>
    <w:rsid w:val="00A20F3C"/>
    <w:rsid w:val="00A63E9C"/>
    <w:rsid w:val="00A663A4"/>
    <w:rsid w:val="00AA0058"/>
    <w:rsid w:val="00AE23F4"/>
    <w:rsid w:val="00B0036B"/>
    <w:rsid w:val="00B74CB3"/>
    <w:rsid w:val="00B8721B"/>
    <w:rsid w:val="00C24689"/>
    <w:rsid w:val="00C5162C"/>
    <w:rsid w:val="00C5312E"/>
    <w:rsid w:val="00D24A27"/>
    <w:rsid w:val="00D24C55"/>
    <w:rsid w:val="00D425D1"/>
    <w:rsid w:val="00D50195"/>
    <w:rsid w:val="00D53511"/>
    <w:rsid w:val="00DF5E98"/>
    <w:rsid w:val="00DF6F36"/>
    <w:rsid w:val="00E0699E"/>
    <w:rsid w:val="00E43756"/>
    <w:rsid w:val="00E45811"/>
    <w:rsid w:val="00E715BB"/>
    <w:rsid w:val="00ED0877"/>
    <w:rsid w:val="00F5520E"/>
    <w:rsid w:val="00F62150"/>
    <w:rsid w:val="00FA4473"/>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B4FFA"/>
  <w15:chartTrackingRefBased/>
  <w15:docId w15:val="{B58DC1A3-77C2-4051-A357-2CEBF9F7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F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2F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2F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2F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2F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2F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F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F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F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F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2F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2F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2F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2F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2F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F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F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F65"/>
    <w:rPr>
      <w:rFonts w:eastAsiaTheme="majorEastAsia" w:cstheme="majorBidi"/>
      <w:color w:val="272727" w:themeColor="text1" w:themeTint="D8"/>
    </w:rPr>
  </w:style>
  <w:style w:type="paragraph" w:styleId="Title">
    <w:name w:val="Title"/>
    <w:basedOn w:val="Normal"/>
    <w:next w:val="Normal"/>
    <w:link w:val="TitleChar"/>
    <w:uiPriority w:val="10"/>
    <w:qFormat/>
    <w:rsid w:val="00442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F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F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F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F65"/>
    <w:pPr>
      <w:spacing w:before="160"/>
      <w:jc w:val="center"/>
    </w:pPr>
    <w:rPr>
      <w:i/>
      <w:iCs/>
      <w:color w:val="404040" w:themeColor="text1" w:themeTint="BF"/>
    </w:rPr>
  </w:style>
  <w:style w:type="character" w:customStyle="1" w:styleId="QuoteChar">
    <w:name w:val="Quote Char"/>
    <w:basedOn w:val="DefaultParagraphFont"/>
    <w:link w:val="Quote"/>
    <w:uiPriority w:val="29"/>
    <w:rsid w:val="00442F65"/>
    <w:rPr>
      <w:i/>
      <w:iCs/>
      <w:color w:val="404040" w:themeColor="text1" w:themeTint="BF"/>
    </w:rPr>
  </w:style>
  <w:style w:type="paragraph" w:styleId="ListParagraph">
    <w:name w:val="List Paragraph"/>
    <w:basedOn w:val="Normal"/>
    <w:uiPriority w:val="34"/>
    <w:qFormat/>
    <w:rsid w:val="00442F65"/>
    <w:pPr>
      <w:ind w:left="720"/>
      <w:contextualSpacing/>
    </w:pPr>
  </w:style>
  <w:style w:type="character" w:styleId="IntenseEmphasis">
    <w:name w:val="Intense Emphasis"/>
    <w:basedOn w:val="DefaultParagraphFont"/>
    <w:uiPriority w:val="21"/>
    <w:qFormat/>
    <w:rsid w:val="00442F65"/>
    <w:rPr>
      <w:i/>
      <w:iCs/>
      <w:color w:val="2F5496" w:themeColor="accent1" w:themeShade="BF"/>
    </w:rPr>
  </w:style>
  <w:style w:type="paragraph" w:styleId="IntenseQuote">
    <w:name w:val="Intense Quote"/>
    <w:basedOn w:val="Normal"/>
    <w:next w:val="Normal"/>
    <w:link w:val="IntenseQuoteChar"/>
    <w:uiPriority w:val="30"/>
    <w:qFormat/>
    <w:rsid w:val="00442F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2F65"/>
    <w:rPr>
      <w:i/>
      <w:iCs/>
      <w:color w:val="2F5496" w:themeColor="accent1" w:themeShade="BF"/>
    </w:rPr>
  </w:style>
  <w:style w:type="character" w:styleId="IntenseReference">
    <w:name w:val="Intense Reference"/>
    <w:basedOn w:val="DefaultParagraphFont"/>
    <w:uiPriority w:val="32"/>
    <w:qFormat/>
    <w:rsid w:val="00442F65"/>
    <w:rPr>
      <w:b/>
      <w:bCs/>
      <w:smallCaps/>
      <w:color w:val="2F5496" w:themeColor="accent1" w:themeShade="BF"/>
      <w:spacing w:val="5"/>
    </w:rPr>
  </w:style>
  <w:style w:type="paragraph" w:styleId="Header">
    <w:name w:val="header"/>
    <w:basedOn w:val="Normal"/>
    <w:link w:val="HeaderChar"/>
    <w:uiPriority w:val="99"/>
    <w:unhideWhenUsed/>
    <w:rsid w:val="00336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B26"/>
  </w:style>
  <w:style w:type="paragraph" w:styleId="Footer">
    <w:name w:val="footer"/>
    <w:basedOn w:val="Normal"/>
    <w:link w:val="FooterChar"/>
    <w:uiPriority w:val="99"/>
    <w:unhideWhenUsed/>
    <w:rsid w:val="00336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B26"/>
  </w:style>
  <w:style w:type="character" w:styleId="Hyperlink">
    <w:name w:val="Hyperlink"/>
    <w:basedOn w:val="DefaultParagraphFont"/>
    <w:uiPriority w:val="99"/>
    <w:unhideWhenUsed/>
    <w:rsid w:val="006B12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034055">
      <w:bodyDiv w:val="1"/>
      <w:marLeft w:val="0"/>
      <w:marRight w:val="0"/>
      <w:marTop w:val="0"/>
      <w:marBottom w:val="0"/>
      <w:divBdr>
        <w:top w:val="none" w:sz="0" w:space="0" w:color="auto"/>
        <w:left w:val="none" w:sz="0" w:space="0" w:color="auto"/>
        <w:bottom w:val="none" w:sz="0" w:space="0" w:color="auto"/>
        <w:right w:val="none" w:sz="0" w:space="0" w:color="auto"/>
      </w:divBdr>
    </w:div>
    <w:div w:id="178723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ml.edu/hr/employee-benefits/contact-us.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ml.edu/hr/employee-benefits/contact-u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uml.edu/HR/Labor-Rel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87A5C7BD807B448C8AA6E5CBA1A128" ma:contentTypeVersion="13" ma:contentTypeDescription="Create a new document." ma:contentTypeScope="" ma:versionID="51ee3ad0c158c53e01a1b8d7db653c55">
  <xsd:schema xmlns:xsd="http://www.w3.org/2001/XMLSchema" xmlns:xs="http://www.w3.org/2001/XMLSchema" xmlns:p="http://schemas.microsoft.com/office/2006/metadata/properties" xmlns:ns3="b78bba5b-deb8-4b5b-b059-496d5aec05d1" xmlns:ns4="4f08b899-905d-4de1-8710-bc09a1af149a" targetNamespace="http://schemas.microsoft.com/office/2006/metadata/properties" ma:root="true" ma:fieldsID="511bef3f9c9c2d38013c0f834d3b0290" ns3:_="" ns4:_="">
    <xsd:import namespace="b78bba5b-deb8-4b5b-b059-496d5aec05d1"/>
    <xsd:import namespace="4f08b899-905d-4de1-8710-bc09a1af14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SearchProperties" minOccurs="0"/>
                <xsd:element ref="ns4:MediaServiceDateTaken" minOccurs="0"/>
                <xsd:element ref="ns4:MediaServiceObjectDetectorVersions" minOccurs="0"/>
                <xsd:element ref="ns4:MediaServiceSystem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bba5b-deb8-4b5b-b059-496d5aec05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08b899-905d-4de1-8710-bc09a1af14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f08b899-905d-4de1-8710-bc09a1af149a" xsi:nil="true"/>
  </documentManagement>
</p:properties>
</file>

<file path=customXml/itemProps1.xml><?xml version="1.0" encoding="utf-8"?>
<ds:datastoreItem xmlns:ds="http://schemas.openxmlformats.org/officeDocument/2006/customXml" ds:itemID="{B44A12BE-B8CE-4C35-8B9B-F91C12BA95B2}">
  <ds:schemaRefs>
    <ds:schemaRef ds:uri="http://schemas.microsoft.com/sharepoint/v3/contenttype/forms"/>
  </ds:schemaRefs>
</ds:datastoreItem>
</file>

<file path=customXml/itemProps2.xml><?xml version="1.0" encoding="utf-8"?>
<ds:datastoreItem xmlns:ds="http://schemas.openxmlformats.org/officeDocument/2006/customXml" ds:itemID="{6A6888BF-65B6-4CD6-9C06-7EF96F4AC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bba5b-deb8-4b5b-b059-496d5aec05d1"/>
    <ds:schemaRef ds:uri="4f08b899-905d-4de1-8710-bc09a1af1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FC222-96E2-4519-846B-7A459316E4F4}">
  <ds:schemaRefs>
    <ds:schemaRef ds:uri="http://schemas.microsoft.com/office/2006/metadata/properties"/>
    <ds:schemaRef ds:uri="http://schemas.microsoft.com/office/infopath/2007/PartnerControls"/>
    <ds:schemaRef ds:uri="4f08b899-905d-4de1-8710-bc09a1af149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782</Words>
  <Characters>4029</Characters>
  <Application>Microsoft Office Word</Application>
  <DocSecurity>0</DocSecurity>
  <Lines>96</Lines>
  <Paragraphs>57</Paragraphs>
  <ScaleCrop>false</ScaleCrop>
  <HeadingPairs>
    <vt:vector size="2" baseType="variant">
      <vt:variant>
        <vt:lpstr>Title</vt:lpstr>
      </vt:variant>
      <vt:variant>
        <vt:i4>1</vt:i4>
      </vt:variant>
    </vt:vector>
  </HeadingPairs>
  <TitlesOfParts>
    <vt:vector size="1" baseType="lpstr">
      <vt:lpstr>Electronic Additional Pay FAQ’s</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Additional Pay FAQ’s</dc:title>
  <dc:subject>updated 08/01/2025</dc:subject>
  <dc:creator>Sullivan, Melissa</dc:creator>
  <cp:keywords/>
  <dc:description/>
  <cp:lastModifiedBy>contact@webworky.com</cp:lastModifiedBy>
  <cp:revision>3</cp:revision>
  <dcterms:created xsi:type="dcterms:W3CDTF">2026-02-08T21:04:00Z</dcterms:created>
  <dcterms:modified xsi:type="dcterms:W3CDTF">2026-02-08T21:04:00Z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0x0101004A87A5C7BD807B448C8AA6E5CBA1A128</vt:lpwstr>
  </property>
</Properties>
</file>